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bc005d6-dd8c-40df-b3ae-1f9dd26418c3"/>
      <w:r>
        <w:rPr>
          <w:rFonts w:ascii="Times New Roman" w:hAnsi="Times New Roman"/>
          <w:b/>
          <w:i w:val="false"/>
          <w:color w:val="000000"/>
          <w:sz w:val="28"/>
        </w:rPr>
        <w:t>Департамент Смоленской области по образованию и науке</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88e3db00-6636-4601-a948-1c797e67dbbc"/>
      <w:r>
        <w:rPr>
          <w:rFonts w:ascii="Times New Roman" w:hAnsi="Times New Roman"/>
          <w:b/>
          <w:i w:val="false"/>
          <w:color w:val="000000"/>
          <w:sz w:val="28"/>
        </w:rPr>
        <w:t>Администрация муниципального образования "Новодугинский район"Смоленской области</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МКОУ "Селищенская 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lastRow="0" w:firstRow="1" w:lastColumn="0" w:firstColumn="1" w:val="04a0" w:noHBand="0" w:noVBand="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Арличенкова Л.В.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№86 от «16» августа2023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96236)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«Основы безопасности жизнедеятельности»</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2" w:name="1227e185-9fcf-41a3-b6e4-b2f387a36924"/>
      <w:r>
        <w:rPr>
          <w:rFonts w:ascii="Times New Roman" w:hAnsi="Times New Roman"/>
          <w:b/>
          <w:i w:val="false"/>
          <w:color w:val="000000"/>
          <w:sz w:val="28"/>
        </w:rPr>
        <w:t>Селище 2023</w:t>
      </w:r>
      <w:bookmarkEnd w:id="2"/>
      <w:r>
        <w:rPr>
          <w:rFonts w:ascii="Times New Roman" w:hAnsi="Times New Roman"/>
          <w:b/>
          <w:i w:val="false"/>
          <w:color w:val="000000"/>
          <w:sz w:val="28"/>
        </w:rPr>
        <w:t xml:space="preserve">‌ </w:t>
      </w:r>
      <w:bookmarkStart w:id="3" w:name="f668af2c-a8ef-4743-8dd2-7525a6af0415"/>
      <w:r>
        <w:rPr>
          <w:rFonts w:ascii="Times New Roman" w:hAnsi="Times New Roman"/>
          <w:b/>
          <w:i w:val="false"/>
          <w:color w:val="000000"/>
          <w:sz w:val="28"/>
        </w:rPr>
        <w:t>год</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left"/>
        <w:rPr/>
      </w:pPr>
      <w:r>
        <w:rPr/>
      </w:r>
      <w:bookmarkStart w:id="4" w:name="block-6722211"/>
      <w:bookmarkStart w:id="5" w:name="block-672221"/>
      <w:bookmarkStart w:id="6" w:name="block-6722211"/>
      <w:bookmarkStart w:id="7" w:name="block-672221"/>
      <w:bookmarkEnd w:id="6"/>
      <w:bookmarkEnd w:id="7"/>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pStyle w:val="Normal"/>
        <w:spacing w:lineRule="exact" w:line="264" w:before="0" w:after="0"/>
        <w:ind w:firstLine="600"/>
        <w:jc w:val="both"/>
        <w:rPr/>
      </w:pPr>
      <w:r>
        <w:rPr>
          <w:rFonts w:ascii="Times New Roman" w:hAnsi="Times New Roman"/>
          <w:b w:val="false"/>
          <w:i w:val="false"/>
          <w:color w:val="000000"/>
          <w:sz w:val="28"/>
        </w:rPr>
        <w:t>Настоящая Программа обеспечивает:</w:t>
      </w:r>
    </w:p>
    <w:p>
      <w:pPr>
        <w:pStyle w:val="Normal"/>
        <w:spacing w:lineRule="exact" w:line="264" w:before="0" w:after="0"/>
        <w:ind w:firstLine="600"/>
        <w:jc w:val="both"/>
        <w:rPr/>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pStyle w:val="Normal"/>
        <w:spacing w:lineRule="exact" w:line="264" w:before="0" w:after="0"/>
        <w:ind w:firstLine="600"/>
        <w:jc w:val="both"/>
        <w:rPr/>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pStyle w:val="Normal"/>
        <w:spacing w:lineRule="exact" w:line="264" w:before="0" w:after="0"/>
        <w:ind w:firstLine="600"/>
        <w:jc w:val="both"/>
        <w:rPr/>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pStyle w:val="Normal"/>
        <w:spacing w:lineRule="exact" w:line="264" w:before="0" w:after="0"/>
        <w:ind w:firstLine="600"/>
        <w:jc w:val="both"/>
        <w:rPr/>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pStyle w:val="Normal"/>
        <w:spacing w:lineRule="exact" w:line="264" w:before="0" w:after="0"/>
        <w:ind w:firstLine="600"/>
        <w:jc w:val="both"/>
        <w:rPr/>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pStyle w:val="Normal"/>
        <w:spacing w:lineRule="exact" w:line="264" w:before="0" w:after="0"/>
        <w:ind w:firstLine="600"/>
        <w:jc w:val="both"/>
        <w:rPr/>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pStyle w:val="Normal"/>
        <w:spacing w:lineRule="exact" w:line="264" w:before="0" w:after="0"/>
        <w:ind w:firstLine="600"/>
        <w:jc w:val="both"/>
        <w:rPr/>
      </w:pPr>
      <w:r>
        <w:rPr>
          <w:rFonts w:ascii="Times New Roman" w:hAnsi="Times New Roman"/>
          <w:b w:val="false"/>
          <w:i w:val="false"/>
          <w:color w:val="000000"/>
          <w:sz w:val="28"/>
        </w:rPr>
        <w:t>модуль № 2 «Безопасность в быту»;</w:t>
      </w:r>
    </w:p>
    <w:p>
      <w:pPr>
        <w:pStyle w:val="Normal"/>
        <w:spacing w:lineRule="exact" w:line="264" w:before="0" w:after="0"/>
        <w:ind w:firstLine="600"/>
        <w:jc w:val="both"/>
        <w:rPr/>
      </w:pPr>
      <w:r>
        <w:rPr>
          <w:rFonts w:ascii="Times New Roman" w:hAnsi="Times New Roman"/>
          <w:b w:val="false"/>
          <w:i w:val="false"/>
          <w:color w:val="000000"/>
          <w:sz w:val="28"/>
        </w:rPr>
        <w:t>модуль № 3 «Безопасность на транспорте»;</w:t>
      </w:r>
    </w:p>
    <w:p>
      <w:pPr>
        <w:pStyle w:val="Normal"/>
        <w:spacing w:lineRule="exact" w:line="264" w:before="0" w:after="0"/>
        <w:ind w:firstLine="600"/>
        <w:jc w:val="both"/>
        <w:rPr/>
      </w:pPr>
      <w:r>
        <w:rPr>
          <w:rFonts w:ascii="Times New Roman" w:hAnsi="Times New Roman"/>
          <w:b w:val="false"/>
          <w:i w:val="false"/>
          <w:color w:val="000000"/>
          <w:sz w:val="28"/>
        </w:rPr>
        <w:t>модуль № 4 «Безопасность в общественных местах»;</w:t>
      </w:r>
    </w:p>
    <w:p>
      <w:pPr>
        <w:pStyle w:val="Normal"/>
        <w:spacing w:lineRule="exact" w:line="264" w:before="0" w:after="0"/>
        <w:ind w:firstLine="600"/>
        <w:jc w:val="both"/>
        <w:rPr/>
      </w:pPr>
      <w:r>
        <w:rPr>
          <w:rFonts w:ascii="Times New Roman" w:hAnsi="Times New Roman"/>
          <w:b w:val="false"/>
          <w:i w:val="false"/>
          <w:color w:val="000000"/>
          <w:sz w:val="28"/>
        </w:rPr>
        <w:t>модуль № 5 «Безопасность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модуль № 6 «Здоровье и как его сохранить. Основы медицинских знаний»;</w:t>
      </w:r>
    </w:p>
    <w:p>
      <w:pPr>
        <w:pStyle w:val="Normal"/>
        <w:spacing w:lineRule="exact" w:line="264" w:before="0" w:after="0"/>
        <w:ind w:firstLine="600"/>
        <w:jc w:val="both"/>
        <w:rPr/>
      </w:pPr>
      <w:r>
        <w:rPr>
          <w:rFonts w:ascii="Times New Roman" w:hAnsi="Times New Roman"/>
          <w:b w:val="false"/>
          <w:i w:val="false"/>
          <w:color w:val="000000"/>
          <w:sz w:val="28"/>
        </w:rPr>
        <w:t>модуль № 7 «Безопасность в социуме»;</w:t>
      </w:r>
    </w:p>
    <w:p>
      <w:pPr>
        <w:pStyle w:val="Normal"/>
        <w:spacing w:lineRule="exact" w:line="264" w:before="0" w:after="0"/>
        <w:ind w:firstLine="600"/>
        <w:jc w:val="both"/>
        <w:rPr/>
      </w:pPr>
      <w:r>
        <w:rPr>
          <w:rFonts w:ascii="Times New Roman" w:hAnsi="Times New Roman"/>
          <w:b w:val="false"/>
          <w:i w:val="false"/>
          <w:color w:val="000000"/>
          <w:sz w:val="28"/>
        </w:rPr>
        <w:t>модуль № 8 «Безопасность в информационном пространстве»;</w:t>
      </w:r>
    </w:p>
    <w:p>
      <w:pPr>
        <w:pStyle w:val="Normal"/>
        <w:spacing w:lineRule="exact" w:line="264" w:before="0" w:after="0"/>
        <w:ind w:firstLine="600"/>
        <w:jc w:val="both"/>
        <w:rPr/>
      </w:pPr>
      <w:r>
        <w:rPr>
          <w:rFonts w:ascii="Times New Roman" w:hAnsi="Times New Roman"/>
          <w:b w:val="false"/>
          <w:i w:val="false"/>
          <w:color w:val="000000"/>
          <w:sz w:val="28"/>
        </w:rPr>
        <w:t>модуль № 9 «Основы противодействия экстремизму и терроризму»;</w:t>
      </w:r>
    </w:p>
    <w:p>
      <w:pPr>
        <w:pStyle w:val="Normal"/>
        <w:spacing w:lineRule="exact" w:line="264" w:before="0" w:after="0"/>
        <w:ind w:firstLine="600"/>
        <w:jc w:val="both"/>
        <w:rPr/>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pStyle w:val="Normal"/>
        <w:spacing w:lineRule="exact" w:line="264" w:before="0" w:after="0"/>
        <w:ind w:firstLine="600"/>
        <w:jc w:val="both"/>
        <w:rPr/>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pStyle w:val="Normal"/>
        <w:spacing w:lineRule="exact" w:line="264" w:before="0" w:after="0"/>
        <w:ind w:firstLine="600"/>
        <w:jc w:val="both"/>
        <w:rPr/>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pStyle w:val="Normal"/>
        <w:spacing w:lineRule="exact" w:line="264" w:before="0" w:after="0"/>
        <w:ind w:firstLine="600"/>
        <w:jc w:val="both"/>
        <w:rPr/>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pStyle w:val="Normal"/>
        <w:spacing w:lineRule="exact" w:line="264" w:before="0" w:after="0"/>
        <w:ind w:firstLine="600"/>
        <w:jc w:val="both"/>
        <w:rPr/>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ЦЕЛЬ ИЗУЧЕНИЯ УЧЕБНОГО ПРЕДМЕТА «ОСНОВЫ БЕЗОПАСНОСТИ ЖИЗНЕДЕЯТЕЛЬНОСТИ»</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pStyle w:val="Normal"/>
        <w:numPr>
          <w:ilvl w:val="0"/>
          <w:numId w:val="1"/>
        </w:numPr>
        <w:spacing w:lineRule="exact" w:line="264" w:before="0" w:after="0"/>
        <w:jc w:val="both"/>
        <w:rPr/>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pStyle w:val="Normal"/>
        <w:numPr>
          <w:ilvl w:val="0"/>
          <w:numId w:val="1"/>
        </w:numPr>
        <w:spacing w:lineRule="exact" w:line="264" w:before="0" w:after="0"/>
        <w:jc w:val="both"/>
        <w:rPr/>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pStyle w:val="Normal"/>
        <w:numPr>
          <w:ilvl w:val="0"/>
          <w:numId w:val="1"/>
        </w:numPr>
        <w:spacing w:lineRule="exact" w:line="264" w:before="0" w:after="0"/>
        <w:jc w:val="both"/>
        <w:rPr/>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ПРЕДМЕТА В УЧЕБНОМ ПЛАНЕ</w:t>
      </w:r>
    </w:p>
    <w:p>
      <w:pPr>
        <w:pStyle w:val="Normal"/>
        <w:spacing w:lineRule="exact" w:line="264" w:before="0" w:after="0"/>
        <w:ind w:left="120" w:hanging="0"/>
        <w:jc w:val="both"/>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left="120" w:hanging="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bookmarkStart w:id="8" w:name="block-6722221"/>
      <w:bookmarkStart w:id="9" w:name="block-672222"/>
      <w:bookmarkEnd w:id="8"/>
      <w:bookmarkEnd w:id="9"/>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Модуль № 1 «Культура безопасности жизнедеятельности в современном обществе»:</w:t>
      </w:r>
    </w:p>
    <w:p>
      <w:pPr>
        <w:pStyle w:val="Normal"/>
        <w:spacing w:lineRule="exact" w:line="264" w:before="0" w:after="0"/>
        <w:ind w:firstLine="600"/>
        <w:jc w:val="both"/>
        <w:rPr/>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pStyle w:val="Normal"/>
        <w:spacing w:lineRule="exact" w:line="264" w:before="0" w:after="0"/>
        <w:ind w:firstLine="600"/>
        <w:jc w:val="both"/>
        <w:rPr/>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источники и факторы опасности, их классификация;</w:t>
      </w:r>
    </w:p>
    <w:p>
      <w:pPr>
        <w:pStyle w:val="Normal"/>
        <w:spacing w:lineRule="exact" w:line="264" w:before="0" w:after="0"/>
        <w:ind w:firstLine="600"/>
        <w:jc w:val="both"/>
        <w:rPr/>
      </w:pPr>
      <w:r>
        <w:rPr>
          <w:rFonts w:ascii="Times New Roman" w:hAnsi="Times New Roman"/>
          <w:b w:val="false"/>
          <w:i w:val="false"/>
          <w:color w:val="000000"/>
          <w:sz w:val="28"/>
        </w:rPr>
        <w:t>общие принципы безопасного поведения;</w:t>
      </w:r>
    </w:p>
    <w:p>
      <w:pPr>
        <w:pStyle w:val="Normal"/>
        <w:spacing w:lineRule="exact" w:line="264" w:before="0" w:after="0"/>
        <w:ind w:firstLine="600"/>
        <w:jc w:val="both"/>
        <w:rPr/>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pStyle w:val="Normal"/>
        <w:spacing w:lineRule="exact" w:line="264" w:before="0" w:after="0"/>
        <w:ind w:firstLine="600"/>
        <w:jc w:val="both"/>
        <w:rPr/>
      </w:pPr>
      <w:r>
        <w:rPr>
          <w:rFonts w:ascii="Times New Roman" w:hAnsi="Times New Roman"/>
          <w:b w:val="false"/>
          <w:i w:val="false"/>
          <w:color w:val="000000"/>
          <w:sz w:val="28"/>
        </w:rPr>
        <w:t>уровни взаимодействия человека и окружающей среды;</w:t>
      </w:r>
    </w:p>
    <w:p>
      <w:pPr>
        <w:pStyle w:val="Normal"/>
        <w:spacing w:lineRule="exact" w:line="264" w:before="0" w:after="0"/>
        <w:ind w:firstLine="600"/>
        <w:jc w:val="both"/>
        <w:rPr/>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pStyle w:val="Normal"/>
        <w:spacing w:lineRule="exact" w:line="264" w:before="0" w:after="0"/>
        <w:ind w:firstLine="600"/>
        <w:jc w:val="both"/>
        <w:rPr/>
      </w:pPr>
      <w:r>
        <w:rPr>
          <w:rFonts w:ascii="Times New Roman" w:hAnsi="Times New Roman"/>
          <w:b/>
          <w:i w:val="false"/>
          <w:color w:val="000000"/>
          <w:sz w:val="28"/>
        </w:rPr>
        <w:t>Модуль № 2 «Безопасность в быту»:</w:t>
      </w:r>
    </w:p>
    <w:p>
      <w:pPr>
        <w:pStyle w:val="Normal"/>
        <w:spacing w:lineRule="exact" w:line="264" w:before="0" w:after="0"/>
        <w:ind w:firstLine="600"/>
        <w:jc w:val="both"/>
        <w:rPr/>
      </w:pPr>
      <w:r>
        <w:rPr>
          <w:rFonts w:ascii="Times New Roman" w:hAnsi="Times New Roman"/>
          <w:b w:val="false"/>
          <w:i w:val="false"/>
          <w:color w:val="000000"/>
          <w:sz w:val="28"/>
        </w:rPr>
        <w:t>основные источники опасности в быту и их классификация;</w:t>
      </w:r>
    </w:p>
    <w:p>
      <w:pPr>
        <w:pStyle w:val="Normal"/>
        <w:spacing w:lineRule="exact" w:line="264" w:before="0" w:after="0"/>
        <w:ind w:firstLine="600"/>
        <w:jc w:val="both"/>
        <w:rPr/>
      </w:pPr>
      <w:r>
        <w:rPr>
          <w:rFonts w:ascii="Times New Roman" w:hAnsi="Times New Roman"/>
          <w:b w:val="false"/>
          <w:i w:val="false"/>
          <w:color w:val="000000"/>
          <w:sz w:val="28"/>
        </w:rPr>
        <w:t>защита прав потребителя, сроки годности и состав продуктов питания;</w:t>
      </w:r>
    </w:p>
    <w:p>
      <w:pPr>
        <w:pStyle w:val="Normal"/>
        <w:spacing w:lineRule="exact" w:line="264" w:before="0" w:after="0"/>
        <w:ind w:firstLine="600"/>
        <w:jc w:val="both"/>
        <w:rPr/>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pStyle w:val="Normal"/>
        <w:spacing w:lineRule="exact" w:line="264" w:before="0" w:after="0"/>
        <w:ind w:firstLine="600"/>
        <w:jc w:val="both"/>
        <w:rPr/>
      </w:pPr>
      <w:r>
        <w:rPr>
          <w:rFonts w:ascii="Times New Roman" w:hAnsi="Times New Roman"/>
          <w:b w:val="false"/>
          <w:i w:val="false"/>
          <w:color w:val="000000"/>
          <w:sz w:val="28"/>
        </w:rPr>
        <w:t>признаки отравления, приёмы и правила оказания первой помощи;</w:t>
      </w:r>
    </w:p>
    <w:p>
      <w:pPr>
        <w:pStyle w:val="Normal"/>
        <w:spacing w:lineRule="exact" w:line="264" w:before="0" w:after="0"/>
        <w:ind w:firstLine="600"/>
        <w:jc w:val="both"/>
        <w:rPr/>
      </w:pPr>
      <w:r>
        <w:rPr>
          <w:rFonts w:ascii="Times New Roman" w:hAnsi="Times New Roman"/>
          <w:b w:val="false"/>
          <w:i w:val="false"/>
          <w:color w:val="000000"/>
          <w:sz w:val="28"/>
        </w:rPr>
        <w:t>правила комплектования и хранения домашней аптечки;</w:t>
      </w:r>
    </w:p>
    <w:p>
      <w:pPr>
        <w:pStyle w:val="Normal"/>
        <w:spacing w:lineRule="exact" w:line="264" w:before="0" w:after="0"/>
        <w:ind w:firstLine="600"/>
        <w:jc w:val="both"/>
        <w:rPr/>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pStyle w:val="Normal"/>
        <w:spacing w:lineRule="exact" w:line="264" w:before="0" w:after="0"/>
        <w:ind w:firstLine="600"/>
        <w:jc w:val="both"/>
        <w:rPr/>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в подъезде и лифте, а также при входе и выходе из них;</w:t>
      </w:r>
    </w:p>
    <w:p>
      <w:pPr>
        <w:pStyle w:val="Normal"/>
        <w:spacing w:lineRule="exact" w:line="264" w:before="0" w:after="0"/>
        <w:ind w:firstLine="600"/>
        <w:jc w:val="both"/>
        <w:rPr/>
      </w:pPr>
      <w:r>
        <w:rPr>
          <w:rFonts w:ascii="Times New Roman" w:hAnsi="Times New Roman"/>
          <w:b w:val="false"/>
          <w:i w:val="false"/>
          <w:color w:val="000000"/>
          <w:sz w:val="28"/>
        </w:rPr>
        <w:t>пожар и факторы его развития;</w:t>
      </w:r>
    </w:p>
    <w:p>
      <w:pPr>
        <w:pStyle w:val="Normal"/>
        <w:spacing w:lineRule="exact" w:line="264" w:before="0" w:after="0"/>
        <w:ind w:firstLine="600"/>
        <w:jc w:val="both"/>
        <w:rPr/>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pStyle w:val="Normal"/>
        <w:spacing w:lineRule="exact" w:line="264" w:before="0" w:after="0"/>
        <w:ind w:firstLine="600"/>
        <w:jc w:val="both"/>
        <w:rPr/>
      </w:pPr>
      <w:r>
        <w:rPr>
          <w:rFonts w:ascii="Times New Roman" w:hAnsi="Times New Roman"/>
          <w:b w:val="false"/>
          <w:i w:val="false"/>
          <w:color w:val="000000"/>
          <w:sz w:val="28"/>
        </w:rPr>
        <w:t>первичные средства пожаротушения;</w:t>
      </w:r>
    </w:p>
    <w:p>
      <w:pPr>
        <w:pStyle w:val="Normal"/>
        <w:spacing w:lineRule="exact" w:line="264" w:before="0" w:after="0"/>
        <w:ind w:firstLine="600"/>
        <w:jc w:val="both"/>
        <w:rPr/>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pStyle w:val="Normal"/>
        <w:spacing w:lineRule="exact" w:line="264" w:before="0" w:after="0"/>
        <w:ind w:firstLine="600"/>
        <w:jc w:val="both"/>
        <w:rPr/>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pStyle w:val="Normal"/>
        <w:spacing w:lineRule="exact" w:line="264" w:before="0" w:after="0"/>
        <w:ind w:firstLine="600"/>
        <w:jc w:val="both"/>
        <w:rPr/>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pStyle w:val="Normal"/>
        <w:spacing w:lineRule="exact" w:line="264" w:before="0" w:after="0"/>
        <w:ind w:firstLine="600"/>
        <w:jc w:val="both"/>
        <w:rPr/>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pStyle w:val="Normal"/>
        <w:spacing w:lineRule="exact" w:line="264" w:before="0" w:after="0"/>
        <w:ind w:firstLine="600"/>
        <w:jc w:val="both"/>
        <w:rPr/>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pStyle w:val="Normal"/>
        <w:spacing w:lineRule="exact" w:line="264" w:before="0" w:after="0"/>
        <w:ind w:firstLine="600"/>
        <w:jc w:val="both"/>
        <w:rPr/>
      </w:pPr>
      <w:r>
        <w:rPr>
          <w:rFonts w:ascii="Times New Roman" w:hAnsi="Times New Roman"/>
          <w:b/>
          <w:i w:val="false"/>
          <w:color w:val="000000"/>
          <w:sz w:val="28"/>
        </w:rPr>
        <w:t>Модуль № 3 «Безопасность на транспорте»:</w:t>
      </w:r>
    </w:p>
    <w:p>
      <w:pPr>
        <w:pStyle w:val="Normal"/>
        <w:spacing w:lineRule="exact" w:line="264" w:before="0" w:after="0"/>
        <w:ind w:firstLine="600"/>
        <w:jc w:val="both"/>
        <w:rPr/>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pStyle w:val="Normal"/>
        <w:spacing w:lineRule="exact" w:line="264" w:before="0" w:after="0"/>
        <w:ind w:firstLine="600"/>
        <w:jc w:val="both"/>
        <w:rPr/>
      </w:pPr>
      <w:r>
        <w:rPr>
          <w:rFonts w:ascii="Times New Roman" w:hAnsi="Times New Roman"/>
          <w:b w:val="false"/>
          <w:i w:val="false"/>
          <w:color w:val="000000"/>
          <w:sz w:val="28"/>
        </w:rPr>
        <w:t>правила дорожного движения и дорожные знаки для пешеходов;</w:t>
      </w:r>
    </w:p>
    <w:p>
      <w:pPr>
        <w:pStyle w:val="Normal"/>
        <w:spacing w:lineRule="exact" w:line="264" w:before="0" w:after="0"/>
        <w:ind w:firstLine="600"/>
        <w:jc w:val="both"/>
        <w:rPr/>
      </w:pPr>
      <w:r>
        <w:rPr>
          <w:rFonts w:ascii="Times New Roman" w:hAnsi="Times New Roman"/>
          <w:b w:val="false"/>
          <w:i w:val="false"/>
          <w:color w:val="000000"/>
          <w:sz w:val="28"/>
        </w:rPr>
        <w:t>«дорожные ловушки» и правила их предупреждения;</w:t>
      </w:r>
    </w:p>
    <w:p>
      <w:pPr>
        <w:pStyle w:val="Normal"/>
        <w:spacing w:lineRule="exact" w:line="264" w:before="0" w:after="0"/>
        <w:ind w:firstLine="600"/>
        <w:jc w:val="both"/>
        <w:rPr/>
      </w:pPr>
      <w:r>
        <w:rPr>
          <w:rFonts w:ascii="Times New Roman" w:hAnsi="Times New Roman"/>
          <w:b w:val="false"/>
          <w:i w:val="false"/>
          <w:color w:val="000000"/>
          <w:sz w:val="28"/>
        </w:rPr>
        <w:t>световозвращающие элементы и правила их применения;</w:t>
      </w:r>
    </w:p>
    <w:p>
      <w:pPr>
        <w:pStyle w:val="Normal"/>
        <w:spacing w:lineRule="exact" w:line="264" w:before="0" w:after="0"/>
        <w:ind w:firstLine="600"/>
        <w:jc w:val="both"/>
        <w:rPr/>
      </w:pPr>
      <w:r>
        <w:rPr>
          <w:rFonts w:ascii="Times New Roman" w:hAnsi="Times New Roman"/>
          <w:b w:val="false"/>
          <w:i w:val="false"/>
          <w:color w:val="000000"/>
          <w:sz w:val="28"/>
        </w:rPr>
        <w:t>правила дорожного движения для пассажиров;</w:t>
      </w:r>
    </w:p>
    <w:p>
      <w:pPr>
        <w:pStyle w:val="Normal"/>
        <w:spacing w:lineRule="exact" w:line="264" w:before="0" w:after="0"/>
        <w:ind w:firstLine="600"/>
        <w:jc w:val="both"/>
        <w:rPr/>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пассажира мотоцикла;</w:t>
      </w:r>
    </w:p>
    <w:p>
      <w:pPr>
        <w:pStyle w:val="Normal"/>
        <w:spacing w:lineRule="exact" w:line="264" w:before="0" w:after="0"/>
        <w:ind w:firstLine="600"/>
        <w:jc w:val="both"/>
        <w:rPr/>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pStyle w:val="Normal"/>
        <w:spacing w:lineRule="exact" w:line="264" w:before="0" w:after="0"/>
        <w:ind w:firstLine="600"/>
        <w:jc w:val="both"/>
        <w:rPr/>
      </w:pPr>
      <w:r>
        <w:rPr>
          <w:rFonts w:ascii="Times New Roman" w:hAnsi="Times New Roman"/>
          <w:b w:val="false"/>
          <w:i w:val="false"/>
          <w:color w:val="000000"/>
          <w:sz w:val="28"/>
        </w:rPr>
        <w:t>дорожные знаки для водителя велосипеда, сигналы велосипедиста;</w:t>
      </w:r>
    </w:p>
    <w:p>
      <w:pPr>
        <w:pStyle w:val="Normal"/>
        <w:spacing w:lineRule="exact" w:line="264" w:before="0" w:after="0"/>
        <w:ind w:firstLine="600"/>
        <w:jc w:val="both"/>
        <w:rPr/>
      </w:pPr>
      <w:r>
        <w:rPr>
          <w:rFonts w:ascii="Times New Roman" w:hAnsi="Times New Roman"/>
          <w:b w:val="false"/>
          <w:i w:val="false"/>
          <w:color w:val="000000"/>
          <w:sz w:val="28"/>
        </w:rPr>
        <w:t>правила подготовки велосипеда к пользованию.</w:t>
      </w:r>
    </w:p>
    <w:p>
      <w:pPr>
        <w:pStyle w:val="Normal"/>
        <w:spacing w:lineRule="exact" w:line="264" w:before="0" w:after="0"/>
        <w:ind w:firstLine="600"/>
        <w:jc w:val="both"/>
        <w:rPr/>
      </w:pPr>
      <w:r>
        <w:rPr>
          <w:rFonts w:ascii="Times New Roman" w:hAnsi="Times New Roman"/>
          <w:b/>
          <w:i w:val="false"/>
          <w:color w:val="000000"/>
          <w:sz w:val="28"/>
        </w:rPr>
        <w:t>Модуль № 4 «Безопасность в общественных местах»:</w:t>
      </w:r>
    </w:p>
    <w:p>
      <w:pPr>
        <w:pStyle w:val="Normal"/>
        <w:spacing w:lineRule="exact" w:line="264" w:before="0" w:after="0"/>
        <w:ind w:firstLine="600"/>
        <w:jc w:val="both"/>
        <w:rPr/>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pStyle w:val="Normal"/>
        <w:spacing w:lineRule="exact" w:line="264" w:before="0" w:after="0"/>
        <w:ind w:firstLine="600"/>
        <w:jc w:val="both"/>
        <w:rPr/>
      </w:pPr>
      <w:r>
        <w:rPr>
          <w:rFonts w:ascii="Times New Roman" w:hAnsi="Times New Roman"/>
          <w:b w:val="false"/>
          <w:i w:val="false"/>
          <w:color w:val="000000"/>
          <w:sz w:val="28"/>
        </w:rPr>
        <w:t>правила вызова экстренных служб и порядок взаимодействия с ними;</w:t>
      </w:r>
    </w:p>
    <w:p>
      <w:pPr>
        <w:pStyle w:val="Normal"/>
        <w:spacing w:lineRule="exact" w:line="264" w:before="0" w:after="0"/>
        <w:ind w:firstLine="600"/>
        <w:jc w:val="both"/>
        <w:rPr/>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беспорядках в местах массового пребывания людей;</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попадании в толпу и давку;</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обнаружении угрозы возникновения пожара;</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эвакуации из общественных мест и зданий;</w:t>
      </w:r>
    </w:p>
    <w:p>
      <w:pPr>
        <w:pStyle w:val="Normal"/>
        <w:spacing w:lineRule="exact" w:line="264" w:before="0" w:after="0"/>
        <w:ind w:firstLine="600"/>
        <w:jc w:val="both"/>
        <w:rPr/>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взаимодействии с правоохранительными органами.</w:t>
      </w:r>
    </w:p>
    <w:p>
      <w:pPr>
        <w:pStyle w:val="Normal"/>
        <w:spacing w:lineRule="exact" w:line="264" w:before="0" w:after="0"/>
        <w:ind w:firstLine="600"/>
        <w:jc w:val="both"/>
        <w:rPr/>
      </w:pPr>
      <w:r>
        <w:rPr>
          <w:rFonts w:ascii="Times New Roman" w:hAnsi="Times New Roman"/>
          <w:b/>
          <w:i w:val="false"/>
          <w:color w:val="000000"/>
          <w:sz w:val="28"/>
        </w:rPr>
        <w:t>Модуль № 5 «Безопасность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чрезвычайные ситуации природного характера и их классификация;</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pStyle w:val="Normal"/>
        <w:spacing w:lineRule="exact" w:line="264" w:before="0" w:after="0"/>
        <w:ind w:firstLine="600"/>
        <w:jc w:val="both"/>
        <w:rPr/>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pStyle w:val="Normal"/>
        <w:spacing w:lineRule="exact" w:line="264" w:before="0" w:after="0"/>
        <w:ind w:firstLine="600"/>
        <w:jc w:val="both"/>
        <w:rPr/>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автономном существовании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правила ориентирования на местности, способы подачи сигналов бедствия;</w:t>
      </w:r>
    </w:p>
    <w:p>
      <w:pPr>
        <w:pStyle w:val="Normal"/>
        <w:spacing w:lineRule="exact" w:line="264" w:before="0" w:after="0"/>
        <w:ind w:firstLine="600"/>
        <w:jc w:val="both"/>
        <w:rPr/>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обнаружении тонущего человека;</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при нахождении на плавсредствах;</w:t>
      </w:r>
    </w:p>
    <w:p>
      <w:pPr>
        <w:pStyle w:val="Normal"/>
        <w:spacing w:lineRule="exact" w:line="264" w:before="0" w:after="0"/>
        <w:ind w:firstLine="600"/>
        <w:jc w:val="both"/>
        <w:rPr/>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pStyle w:val="Normal"/>
        <w:spacing w:lineRule="exact" w:line="264" w:before="0" w:after="0"/>
        <w:ind w:firstLine="600"/>
        <w:jc w:val="both"/>
        <w:rPr/>
      </w:pPr>
      <w:r>
        <w:rPr>
          <w:rFonts w:ascii="Times New Roman" w:hAnsi="Times New Roman"/>
          <w:b/>
          <w:i w:val="false"/>
          <w:color w:val="000000"/>
          <w:sz w:val="28"/>
        </w:rPr>
        <w:t>Модуль № 6 «Здоровье и как его сохранить. Основы медицинских знаний»:</w:t>
      </w:r>
    </w:p>
    <w:p>
      <w:pPr>
        <w:pStyle w:val="Normal"/>
        <w:spacing w:lineRule="exact" w:line="264" w:before="0" w:after="0"/>
        <w:ind w:firstLine="600"/>
        <w:jc w:val="both"/>
        <w:rPr/>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pStyle w:val="Normal"/>
        <w:spacing w:lineRule="exact" w:line="264" w:before="0" w:after="0"/>
        <w:ind w:firstLine="600"/>
        <w:jc w:val="both"/>
        <w:rPr/>
      </w:pPr>
      <w:r>
        <w:rPr>
          <w:rFonts w:ascii="Times New Roman" w:hAnsi="Times New Roman"/>
          <w:b w:val="false"/>
          <w:i w:val="false"/>
          <w:color w:val="000000"/>
          <w:sz w:val="28"/>
        </w:rPr>
        <w:t>факторы, влияющие на здоровье человека, опасность вредных привычек;</w:t>
      </w:r>
    </w:p>
    <w:p>
      <w:pPr>
        <w:pStyle w:val="Normal"/>
        <w:spacing w:lineRule="exact" w:line="264" w:before="0" w:after="0"/>
        <w:ind w:firstLine="600"/>
        <w:jc w:val="both"/>
        <w:rPr/>
      </w:pPr>
      <w:r>
        <w:rPr>
          <w:rFonts w:ascii="Times New Roman" w:hAnsi="Times New Roman"/>
          <w:b w:val="false"/>
          <w:i w:val="false"/>
          <w:color w:val="000000"/>
          <w:sz w:val="28"/>
        </w:rPr>
        <w:t>элементы здорового образа жизни, ответственность за сохранение здоровья;</w:t>
      </w:r>
    </w:p>
    <w:p>
      <w:pPr>
        <w:pStyle w:val="Normal"/>
        <w:spacing w:lineRule="exact" w:line="264" w:before="0" w:after="0"/>
        <w:ind w:firstLine="600"/>
        <w:jc w:val="both"/>
        <w:rPr/>
      </w:pPr>
      <w:r>
        <w:rPr>
          <w:rFonts w:ascii="Times New Roman" w:hAnsi="Times New Roman"/>
          <w:b w:val="false"/>
          <w:i w:val="false"/>
          <w:color w:val="000000"/>
          <w:sz w:val="28"/>
        </w:rPr>
        <w:t>понятие «инфекционные заболевания», причины их возникновения;</w:t>
      </w:r>
    </w:p>
    <w:p>
      <w:pPr>
        <w:pStyle w:val="Normal"/>
        <w:spacing w:lineRule="exact" w:line="264" w:before="0" w:after="0"/>
        <w:ind w:firstLine="600"/>
        <w:jc w:val="both"/>
        <w:rPr/>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pStyle w:val="Normal"/>
        <w:spacing w:lineRule="exact" w:line="264" w:before="0" w:after="0"/>
        <w:ind w:firstLine="600"/>
        <w:jc w:val="both"/>
        <w:rPr/>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pStyle w:val="Normal"/>
        <w:spacing w:lineRule="exact" w:line="264" w:before="0" w:after="0"/>
        <w:ind w:firstLine="600"/>
        <w:jc w:val="both"/>
        <w:rPr/>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pStyle w:val="Normal"/>
        <w:spacing w:lineRule="exact" w:line="264" w:before="0" w:after="0"/>
        <w:ind w:firstLine="600"/>
        <w:jc w:val="both"/>
        <w:rPr/>
      </w:pPr>
      <w:r>
        <w:rPr>
          <w:rFonts w:ascii="Times New Roman" w:hAnsi="Times New Roman"/>
          <w:b w:val="false"/>
          <w:i w:val="false"/>
          <w:color w:val="000000"/>
          <w:sz w:val="28"/>
        </w:rPr>
        <w:t>меры профилактики неинфекционных заболеваний и защиты от них;</w:t>
      </w:r>
    </w:p>
    <w:p>
      <w:pPr>
        <w:pStyle w:val="Normal"/>
        <w:spacing w:lineRule="exact" w:line="264" w:before="0" w:after="0"/>
        <w:ind w:firstLine="600"/>
        <w:jc w:val="both"/>
        <w:rPr/>
      </w:pPr>
      <w:r>
        <w:rPr>
          <w:rFonts w:ascii="Times New Roman" w:hAnsi="Times New Roman"/>
          <w:b w:val="false"/>
          <w:i w:val="false"/>
          <w:color w:val="000000"/>
          <w:sz w:val="28"/>
        </w:rPr>
        <w:t>диспансеризация и её задачи;</w:t>
      </w:r>
    </w:p>
    <w:p>
      <w:pPr>
        <w:pStyle w:val="Normal"/>
        <w:spacing w:lineRule="exact" w:line="264" w:before="0" w:after="0"/>
        <w:ind w:firstLine="600"/>
        <w:jc w:val="both"/>
        <w:rPr/>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pStyle w:val="Normal"/>
        <w:spacing w:lineRule="exact" w:line="264" w:before="0" w:after="0"/>
        <w:ind w:firstLine="600"/>
        <w:jc w:val="both"/>
        <w:rPr/>
      </w:pPr>
      <w:r>
        <w:rPr>
          <w:rFonts w:ascii="Times New Roman" w:hAnsi="Times New Roman"/>
          <w:b w:val="false"/>
          <w:i w:val="false"/>
          <w:color w:val="000000"/>
          <w:sz w:val="28"/>
        </w:rPr>
        <w:t>назначение и состав аптечки первой помощи;</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pStyle w:val="Normal"/>
        <w:spacing w:lineRule="exact" w:line="264" w:before="0" w:after="0"/>
        <w:ind w:firstLine="600"/>
        <w:jc w:val="both"/>
        <w:rPr/>
      </w:pPr>
      <w:r>
        <w:rPr>
          <w:rFonts w:ascii="Times New Roman" w:hAnsi="Times New Roman"/>
          <w:b/>
          <w:i w:val="false"/>
          <w:color w:val="000000"/>
          <w:sz w:val="28"/>
        </w:rPr>
        <w:t>Модуль № 7 «Безопасность в социуме»:</w:t>
      </w:r>
    </w:p>
    <w:p>
      <w:pPr>
        <w:pStyle w:val="Normal"/>
        <w:spacing w:lineRule="exact" w:line="264" w:before="0" w:after="0"/>
        <w:ind w:firstLine="600"/>
        <w:jc w:val="both"/>
        <w:rPr/>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pStyle w:val="Normal"/>
        <w:spacing w:lineRule="exact" w:line="264" w:before="0" w:after="0"/>
        <w:ind w:firstLine="600"/>
        <w:jc w:val="both"/>
        <w:rPr/>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pStyle w:val="Normal"/>
        <w:spacing w:lineRule="exact" w:line="264" w:before="0" w:after="0"/>
        <w:ind w:firstLine="600"/>
        <w:jc w:val="both"/>
        <w:rPr/>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pStyle w:val="Normal"/>
        <w:spacing w:lineRule="exact" w:line="264" w:before="0" w:after="0"/>
        <w:ind w:firstLine="600"/>
        <w:jc w:val="both"/>
        <w:rPr/>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pStyle w:val="Normal"/>
        <w:spacing w:lineRule="exact" w:line="264" w:before="0" w:after="0"/>
        <w:ind w:firstLine="600"/>
        <w:jc w:val="both"/>
        <w:rPr/>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pStyle w:val="Normal"/>
        <w:spacing w:lineRule="exact" w:line="264" w:before="0" w:after="0"/>
        <w:ind w:firstLine="600"/>
        <w:jc w:val="both"/>
        <w:rPr/>
      </w:pPr>
      <w:r>
        <w:rPr>
          <w:rFonts w:ascii="Times New Roman" w:hAnsi="Times New Roman"/>
          <w:b w:val="false"/>
          <w:i w:val="false"/>
          <w:color w:val="000000"/>
          <w:sz w:val="28"/>
        </w:rPr>
        <w:t>правила безопасной коммуникации с незнакомыми людьми.</w:t>
      </w:r>
    </w:p>
    <w:p>
      <w:pPr>
        <w:pStyle w:val="Normal"/>
        <w:spacing w:lineRule="exact" w:line="264" w:before="0" w:after="0"/>
        <w:ind w:firstLine="600"/>
        <w:jc w:val="both"/>
        <w:rPr/>
      </w:pPr>
      <w:r>
        <w:rPr>
          <w:rFonts w:ascii="Times New Roman" w:hAnsi="Times New Roman"/>
          <w:b/>
          <w:i w:val="false"/>
          <w:color w:val="000000"/>
          <w:sz w:val="28"/>
        </w:rPr>
        <w:t>Модуль № 8 «Безопасность в информационном пространстве»:</w:t>
      </w:r>
    </w:p>
    <w:p>
      <w:pPr>
        <w:pStyle w:val="Normal"/>
        <w:spacing w:lineRule="exact" w:line="264" w:before="0" w:after="0"/>
        <w:ind w:firstLine="600"/>
        <w:jc w:val="both"/>
        <w:rPr/>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pStyle w:val="Normal"/>
        <w:spacing w:lineRule="exact" w:line="264" w:before="0" w:after="0"/>
        <w:ind w:firstLine="600"/>
        <w:jc w:val="both"/>
        <w:rPr/>
      </w:pPr>
      <w:r>
        <w:rPr>
          <w:rFonts w:ascii="Times New Roman" w:hAnsi="Times New Roman"/>
          <w:b w:val="false"/>
          <w:i w:val="false"/>
          <w:color w:val="000000"/>
          <w:sz w:val="28"/>
        </w:rPr>
        <w:t>риски и угрозы при использовании Интернета;</w:t>
      </w:r>
    </w:p>
    <w:p>
      <w:pPr>
        <w:pStyle w:val="Normal"/>
        <w:spacing w:lineRule="exact" w:line="264" w:before="0" w:after="0"/>
        <w:ind w:firstLine="600"/>
        <w:jc w:val="both"/>
        <w:rPr/>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pStyle w:val="Normal"/>
        <w:spacing w:lineRule="exact" w:line="264" w:before="0" w:after="0"/>
        <w:ind w:firstLine="600"/>
        <w:jc w:val="both"/>
        <w:rPr/>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pStyle w:val="Normal"/>
        <w:spacing w:lineRule="exact" w:line="264" w:before="0" w:after="0"/>
        <w:ind w:firstLine="600"/>
        <w:jc w:val="both"/>
        <w:rPr/>
      </w:pPr>
      <w:r>
        <w:rPr>
          <w:rFonts w:ascii="Times New Roman" w:hAnsi="Times New Roman"/>
          <w:b w:val="false"/>
          <w:i w:val="false"/>
          <w:color w:val="000000"/>
          <w:sz w:val="28"/>
        </w:rPr>
        <w:t>противоправные действия в Интернете;</w:t>
      </w:r>
    </w:p>
    <w:p>
      <w:pPr>
        <w:pStyle w:val="Normal"/>
        <w:spacing w:lineRule="exact" w:line="264" w:before="0" w:after="0"/>
        <w:ind w:firstLine="600"/>
        <w:jc w:val="both"/>
        <w:rPr/>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pStyle w:val="Normal"/>
        <w:spacing w:lineRule="exact" w:line="264" w:before="0" w:after="0"/>
        <w:ind w:firstLine="600"/>
        <w:jc w:val="both"/>
        <w:rPr/>
      </w:pPr>
      <w:r>
        <w:rPr>
          <w:rFonts w:ascii="Times New Roman" w:hAnsi="Times New Roman"/>
          <w:b/>
          <w:i w:val="false"/>
          <w:color w:val="000000"/>
          <w:sz w:val="28"/>
        </w:rPr>
        <w:t xml:space="preserve">Модуль № 9 «Основы противодействия экстремизму и терроризму»: </w:t>
      </w:r>
    </w:p>
    <w:p>
      <w:pPr>
        <w:pStyle w:val="Normal"/>
        <w:spacing w:lineRule="exact" w:line="264" w:before="0" w:after="0"/>
        <w:ind w:firstLine="600"/>
        <w:jc w:val="both"/>
        <w:rPr/>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pStyle w:val="Normal"/>
        <w:spacing w:lineRule="exact" w:line="264" w:before="0" w:after="0"/>
        <w:ind w:firstLine="600"/>
        <w:jc w:val="both"/>
        <w:rPr/>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pStyle w:val="Normal"/>
        <w:spacing w:lineRule="exact" w:line="264" w:before="0" w:after="0"/>
        <w:ind w:firstLine="600"/>
        <w:jc w:val="both"/>
        <w:rPr/>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pStyle w:val="Normal"/>
        <w:spacing w:lineRule="exact" w:line="264" w:before="0" w:after="0"/>
        <w:ind w:firstLine="600"/>
        <w:jc w:val="both"/>
        <w:rPr/>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pStyle w:val="Normal"/>
        <w:spacing w:lineRule="exact" w:line="264" w:before="0" w:after="0"/>
        <w:ind w:firstLine="600"/>
        <w:jc w:val="both"/>
        <w:rPr/>
      </w:pPr>
      <w:r>
        <w:rPr>
          <w:rFonts w:ascii="Times New Roman" w:hAnsi="Times New Roman"/>
          <w:b w:val="false"/>
          <w:i w:val="false"/>
          <w:color w:val="000000"/>
          <w:sz w:val="28"/>
        </w:rPr>
        <w:t>правила безопасного поведения в условиях совершения теракта;</w:t>
      </w:r>
    </w:p>
    <w:p>
      <w:pPr>
        <w:pStyle w:val="Normal"/>
        <w:spacing w:lineRule="exact" w:line="264" w:before="0" w:after="0"/>
        <w:ind w:firstLine="600"/>
        <w:jc w:val="both"/>
        <w:rPr/>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pStyle w:val="Normal"/>
        <w:spacing w:lineRule="exact" w:line="264" w:before="0" w:after="0"/>
        <w:ind w:firstLine="600"/>
        <w:jc w:val="both"/>
        <w:rPr/>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pStyle w:val="Normal"/>
        <w:spacing w:lineRule="exact" w:line="264" w:before="0" w:after="0"/>
        <w:ind w:firstLine="600"/>
        <w:jc w:val="both"/>
        <w:rPr/>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pStyle w:val="Normal"/>
        <w:spacing w:lineRule="exact" w:line="264" w:before="0" w:after="0"/>
        <w:ind w:firstLine="600"/>
        <w:jc w:val="both"/>
        <w:rPr/>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pStyle w:val="Normal"/>
        <w:spacing w:lineRule="exact" w:line="264" w:before="0" w:after="0"/>
        <w:ind w:firstLine="600"/>
        <w:jc w:val="both"/>
        <w:rPr/>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pStyle w:val="Normal"/>
        <w:spacing w:lineRule="exact" w:line="264" w:before="0" w:after="0"/>
        <w:ind w:firstLine="600"/>
        <w:jc w:val="both"/>
        <w:rPr/>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pStyle w:val="Normal"/>
        <w:spacing w:lineRule="exact" w:line="264" w:before="0" w:after="0"/>
        <w:ind w:firstLine="600"/>
        <w:jc w:val="both"/>
        <w:rPr/>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pStyle w:val="Normal"/>
        <w:spacing w:lineRule="exact" w:line="264" w:before="0" w:after="0"/>
        <w:ind w:firstLine="600"/>
        <w:jc w:val="both"/>
        <w:rPr/>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pStyle w:val="Normal"/>
        <w:spacing w:lineRule="exact" w:line="264" w:before="0" w:after="0"/>
        <w:ind w:firstLine="600"/>
        <w:jc w:val="both"/>
        <w:rPr/>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pStyle w:val="Normal"/>
        <w:spacing w:lineRule="exact" w:line="264" w:before="0" w:after="0"/>
        <w:ind w:firstLine="600"/>
        <w:jc w:val="both"/>
        <w:rPr/>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bookmarkStart w:id="10" w:name="block-6722171"/>
      <w:bookmarkStart w:id="11" w:name="block-672217"/>
      <w:bookmarkEnd w:id="10"/>
      <w:bookmarkEnd w:id="11"/>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pStyle w:val="Normal"/>
        <w:spacing w:lineRule="exact" w:line="264" w:before="0" w:after="0"/>
        <w:ind w:firstLine="600"/>
        <w:jc w:val="both"/>
        <w:rPr/>
      </w:pPr>
      <w:r>
        <w:rPr>
          <w:rFonts w:ascii="Times New Roman" w:hAnsi="Times New Roman"/>
          <w:b/>
          <w:i w:val="false"/>
          <w:color w:val="000000"/>
          <w:sz w:val="28"/>
        </w:rPr>
        <w:t>1. Патриотическое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firstLine="600"/>
        <w:jc w:val="both"/>
        <w:rPr/>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pStyle w:val="Normal"/>
        <w:spacing w:lineRule="exact" w:line="264" w:before="0" w:after="0"/>
        <w:ind w:firstLine="600"/>
        <w:jc w:val="both"/>
        <w:rPr/>
      </w:pPr>
      <w:r>
        <w:rPr>
          <w:rFonts w:ascii="Times New Roman" w:hAnsi="Times New Roman"/>
          <w:b/>
          <w:i w:val="false"/>
          <w:color w:val="000000"/>
          <w:sz w:val="28"/>
        </w:rPr>
        <w:t>2. Гражданское воспитание:</w:t>
      </w:r>
    </w:p>
    <w:p>
      <w:pPr>
        <w:pStyle w:val="Normal"/>
        <w:spacing w:lineRule="exact" w:line="264" w:before="0" w:after="0"/>
        <w:ind w:firstLine="600"/>
        <w:jc w:val="both"/>
        <w:rPr/>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spacing w:lineRule="exact" w:line="264" w:before="0" w:after="0"/>
        <w:ind w:firstLine="600"/>
        <w:jc w:val="both"/>
        <w:rPr/>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pStyle w:val="Normal"/>
        <w:spacing w:lineRule="exact" w:line="264" w:before="0" w:after="0"/>
        <w:ind w:firstLine="600"/>
        <w:jc w:val="both"/>
        <w:rPr/>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Духовно-нравственное воспитание:</w:t>
      </w:r>
    </w:p>
    <w:p>
      <w:pPr>
        <w:pStyle w:val="Normal"/>
        <w:spacing w:lineRule="exact" w:line="264" w:before="0" w:after="0"/>
        <w:ind w:firstLine="60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firstLine="600"/>
        <w:jc w:val="both"/>
        <w:rPr/>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pStyle w:val="Normal"/>
        <w:spacing w:lineRule="exact" w:line="264" w:before="0" w:after="0"/>
        <w:ind w:firstLine="600"/>
        <w:jc w:val="both"/>
        <w:rPr/>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pStyle w:val="Normal"/>
        <w:spacing w:lineRule="exact" w:line="264" w:before="0" w:after="0"/>
        <w:ind w:firstLine="600"/>
        <w:jc w:val="both"/>
        <w:rPr/>
      </w:pPr>
      <w:r>
        <w:rPr>
          <w:rFonts w:ascii="Times New Roman" w:hAnsi="Times New Roman"/>
          <w:b/>
          <w:i w:val="false"/>
          <w:color w:val="000000"/>
          <w:sz w:val="28"/>
        </w:rPr>
        <w:t>4. Эстетическое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w:t>
        <w:softHyphen/>
        <w:t>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exact" w:line="264" w:before="0" w:after="0"/>
        <w:ind w:firstLine="600"/>
        <w:jc w:val="both"/>
        <w:rPr/>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pStyle w:val="Normal"/>
        <w:spacing w:lineRule="exact" w:line="264" w:before="0" w:after="0"/>
        <w:ind w:firstLine="600"/>
        <w:jc w:val="both"/>
        <w:rPr/>
      </w:pPr>
      <w:r>
        <w:rPr>
          <w:rFonts w:ascii="Times New Roman" w:hAnsi="Times New Roman"/>
          <w:b w:val="false"/>
          <w:i w:val="false"/>
          <w:color w:val="000000"/>
          <w:sz w:val="28"/>
        </w:rPr>
        <w:t>умение принимать себя и других, не осуждая;</w:t>
      </w:r>
    </w:p>
    <w:p>
      <w:pPr>
        <w:pStyle w:val="Normal"/>
        <w:spacing w:lineRule="exact" w:line="264" w:before="0" w:after="0"/>
        <w:ind w:firstLine="600"/>
        <w:jc w:val="both"/>
        <w:rPr/>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pStyle w:val="Normal"/>
        <w:spacing w:lineRule="exact" w:line="264" w:before="0" w:after="0"/>
        <w:ind w:firstLine="600"/>
        <w:jc w:val="both"/>
        <w:rPr/>
      </w:pPr>
      <w:r>
        <w:rPr>
          <w:rFonts w:ascii="Times New Roman" w:hAnsi="Times New Roman"/>
          <w:b/>
          <w:i w:val="false"/>
          <w:color w:val="000000"/>
          <w:sz w:val="28"/>
        </w:rPr>
        <w:t>7. Трудовое воспитание:</w:t>
      </w:r>
    </w:p>
    <w:p>
      <w:pPr>
        <w:pStyle w:val="Normal"/>
        <w:spacing w:lineRule="exact" w:line="264" w:before="0" w:after="0"/>
        <w:ind w:firstLine="600"/>
        <w:jc w:val="both"/>
        <w:rPr/>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firstLine="600"/>
        <w:jc w:val="both"/>
        <w:rPr/>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pStyle w:val="Normal"/>
        <w:spacing w:lineRule="exact" w:line="264" w:before="0" w:after="0"/>
        <w:ind w:firstLine="600"/>
        <w:jc w:val="both"/>
        <w:rPr/>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pStyle w:val="Normal"/>
        <w:spacing w:lineRule="exact" w:line="264" w:before="0" w:after="0"/>
        <w:ind w:firstLine="600"/>
        <w:jc w:val="both"/>
        <w:rPr/>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pStyle w:val="Normal"/>
        <w:spacing w:lineRule="exact" w:line="264" w:before="0" w:after="0"/>
        <w:ind w:firstLine="600"/>
        <w:jc w:val="both"/>
        <w:rPr/>
      </w:pPr>
      <w:r>
        <w:rPr>
          <w:rFonts w:ascii="Times New Roman" w:hAnsi="Times New Roman"/>
          <w:b/>
          <w:i w:val="false"/>
          <w:color w:val="000000"/>
          <w:sz w:val="28"/>
        </w:rPr>
        <w:t>8. Экологическое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pStyle w:val="Normal"/>
        <w:spacing w:lineRule="exact" w:line="264" w:before="0" w:after="0"/>
        <w:ind w:firstLine="600"/>
        <w:jc w:val="both"/>
        <w:rPr/>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pStyle w:val="Normal"/>
        <w:spacing w:lineRule="exact" w:line="264" w:before="0" w:after="0"/>
        <w:ind w:firstLine="600"/>
        <w:jc w:val="both"/>
        <w:rPr/>
      </w:pPr>
      <w:r>
        <w:rPr>
          <w:rFonts w:ascii="Times New Roman" w:hAnsi="Times New Roman"/>
          <w:b/>
          <w:i w:val="false"/>
          <w:color w:val="000000"/>
          <w:sz w:val="28"/>
        </w:rPr>
        <w:t>1. Овладение универсальными познавательными действи</w:t>
        <w:softHyphen/>
        <w:t>ями.</w:t>
      </w:r>
    </w:p>
    <w:p>
      <w:pPr>
        <w:pStyle w:val="Normal"/>
        <w:spacing w:lineRule="exact" w:line="264" w:before="0" w:after="0"/>
        <w:ind w:firstLine="600"/>
        <w:jc w:val="both"/>
        <w:rPr/>
      </w:pPr>
      <w:r>
        <w:rPr>
          <w:rFonts w:ascii="Times New Roman" w:hAnsi="Times New Roman"/>
          <w:b w:val="false"/>
          <w:i w:val="false"/>
          <w:color w:val="000000"/>
          <w:sz w:val="28"/>
          <w:u w:val="single"/>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объектов (явлений);</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val="false"/>
          <w:i w:val="false"/>
          <w:color w:val="000000"/>
          <w:sz w:val="28"/>
          <w:u w:val="single"/>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pStyle w:val="Normal"/>
        <w:spacing w:lineRule="exact" w:line="264" w:before="0" w:after="0"/>
        <w:ind w:firstLine="600"/>
        <w:jc w:val="both"/>
        <w:rPr/>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pPr>
      <w:r>
        <w:rPr>
          <w:rFonts w:ascii="Times New Roman" w:hAnsi="Times New Roman"/>
          <w:b w:val="false"/>
          <w:i w:val="false"/>
          <w:color w:val="000000"/>
          <w:sz w:val="28"/>
          <w:u w:val="single"/>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spacing w:lineRule="exact" w:line="264" w:before="0" w:after="0"/>
        <w:ind w:firstLine="600"/>
        <w:jc w:val="both"/>
        <w:rPr/>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softHyphen/>
        <w:t>циями;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pStyle w:val="Normal"/>
        <w:spacing w:lineRule="exact" w:line="264" w:before="0" w:after="0"/>
        <w:ind w:firstLine="600"/>
        <w:jc w:val="both"/>
        <w:rPr/>
      </w:pPr>
      <w:r>
        <w:rPr>
          <w:rFonts w:ascii="Times New Roman" w:hAnsi="Times New Roman"/>
          <w:b w:val="false"/>
          <w:i w:val="false"/>
          <w:color w:val="000000"/>
          <w:sz w:val="28"/>
        </w:rPr>
        <w:t>эффективно запоминать и систематизировать информацию.</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pStyle w:val="Normal"/>
        <w:spacing w:lineRule="exact" w:line="264" w:before="0" w:after="0"/>
        <w:ind w:firstLine="600"/>
        <w:jc w:val="both"/>
        <w:rPr/>
      </w:pPr>
      <w:r>
        <w:rPr>
          <w:rFonts w:ascii="Times New Roman" w:hAnsi="Times New Roman"/>
          <w:b/>
          <w:i w:val="false"/>
          <w:color w:val="000000"/>
          <w:sz w:val="28"/>
        </w:rPr>
        <w:t>2. Овладение универсальными коммуникативными действи</w:t>
        <w:softHyphen/>
        <w:t>ями.</w:t>
      </w:r>
    </w:p>
    <w:p>
      <w:pPr>
        <w:pStyle w:val="Normal"/>
        <w:spacing w:lineRule="exact" w:line="264" w:before="0" w:after="0"/>
        <w:ind w:firstLine="600"/>
        <w:jc w:val="both"/>
        <w:rPr/>
      </w:pPr>
      <w:r>
        <w:rPr>
          <w:rFonts w:ascii="Times New Roman" w:hAnsi="Times New Roman"/>
          <w:b w:val="false"/>
          <w:i w:val="false"/>
          <w:color w:val="000000"/>
          <w:sz w:val="28"/>
          <w:u w:val="single"/>
        </w:rPr>
        <w:t>Общение:</w:t>
      </w:r>
    </w:p>
    <w:p>
      <w:pPr>
        <w:pStyle w:val="Normal"/>
        <w:spacing w:lineRule="exact" w:line="264" w:before="0" w:after="0"/>
        <w:ind w:firstLine="600"/>
        <w:jc w:val="both"/>
        <w:rPr/>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pStyle w:val="Normal"/>
        <w:spacing w:lineRule="exact" w:line="264" w:before="0" w:after="0"/>
        <w:ind w:firstLine="60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pStyle w:val="Normal"/>
        <w:spacing w:lineRule="exact" w:line="264" w:before="0" w:after="0"/>
        <w:ind w:firstLine="600"/>
        <w:jc w:val="both"/>
        <w:rPr/>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pStyle w:val="Normal"/>
        <w:spacing w:lineRule="exact" w:line="264" w:before="0" w:after="0"/>
        <w:ind w:firstLine="600"/>
        <w:jc w:val="both"/>
        <w:rPr/>
      </w:pPr>
      <w:r>
        <w:rPr>
          <w:rFonts w:ascii="Times New Roman" w:hAnsi="Times New Roman"/>
          <w:b w:val="false"/>
          <w:i w:val="false"/>
          <w:color w:val="000000"/>
          <w:sz w:val="28"/>
          <w:u w:val="single"/>
        </w:rPr>
        <w:t>Совместная деятельность (сотрудничество):</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pStyle w:val="Normal"/>
        <w:spacing w:lineRule="exact" w:line="264" w:before="0" w:after="0"/>
        <w:ind w:firstLine="600"/>
        <w:jc w:val="both"/>
        <w:rPr/>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pStyle w:val="Normal"/>
        <w:spacing w:lineRule="exact" w:line="264" w:before="0" w:after="0"/>
        <w:ind w:firstLine="600"/>
        <w:jc w:val="both"/>
        <w:rPr/>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pStyle w:val="Normal"/>
        <w:spacing w:lineRule="exact" w:line="264" w:before="0" w:after="0"/>
        <w:ind w:firstLine="600"/>
        <w:jc w:val="both"/>
        <w:rPr/>
      </w:pPr>
      <w:r>
        <w:rPr>
          <w:rFonts w:ascii="Times New Roman" w:hAnsi="Times New Roman"/>
          <w:b/>
          <w:i w:val="false"/>
          <w:color w:val="000000"/>
          <w:sz w:val="28"/>
        </w:rPr>
        <w:t>3. Овладение универсальными учебными регулятивными действиями.</w:t>
      </w:r>
    </w:p>
    <w:p>
      <w:pPr>
        <w:pStyle w:val="Normal"/>
        <w:spacing w:lineRule="exact" w:line="264" w:before="0" w:after="0"/>
        <w:ind w:firstLine="600"/>
        <w:jc w:val="both"/>
        <w:rPr/>
      </w:pPr>
      <w:r>
        <w:rPr>
          <w:rFonts w:ascii="Times New Roman" w:hAnsi="Times New Roman"/>
          <w:b w:val="false"/>
          <w:i w:val="false"/>
          <w:color w:val="000000"/>
          <w:sz w:val="28"/>
          <w:u w:val="single"/>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pStyle w:val="Normal"/>
        <w:spacing w:lineRule="exact" w:line="264" w:before="0" w:after="0"/>
        <w:ind w:firstLine="600"/>
        <w:jc w:val="both"/>
        <w:rPr/>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pStyle w:val="Normal"/>
        <w:spacing w:lineRule="exact" w:line="264" w:before="0" w:after="0"/>
        <w:ind w:firstLine="600"/>
        <w:jc w:val="both"/>
        <w:rPr/>
      </w:pPr>
      <w:r>
        <w:rPr>
          <w:rFonts w:ascii="Times New Roman" w:hAnsi="Times New Roman"/>
          <w:b w:val="false"/>
          <w:i w:val="false"/>
          <w:color w:val="000000"/>
          <w:sz w:val="28"/>
          <w:u w:val="single"/>
        </w:rPr>
        <w:t>Самоконтроль (рефлексия):</w:t>
      </w:r>
    </w:p>
    <w:p>
      <w:pPr>
        <w:pStyle w:val="Normal"/>
        <w:spacing w:lineRule="exact" w:line="264" w:before="0" w:after="0"/>
        <w:ind w:firstLine="600"/>
        <w:jc w:val="both"/>
        <w:rPr/>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pStyle w:val="Normal"/>
        <w:spacing w:lineRule="exact" w:line="264" w:before="0" w:after="0"/>
        <w:ind w:firstLine="60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val="false"/>
          <w:i w:val="false"/>
          <w:color w:val="000000"/>
          <w:sz w:val="28"/>
          <w:u w:val="single"/>
        </w:rPr>
        <w:t>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pStyle w:val="Normal"/>
        <w:spacing w:lineRule="exact" w:line="264" w:before="0" w:after="0"/>
        <w:ind w:firstLine="60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pStyle w:val="Normal"/>
        <w:spacing w:lineRule="exact" w:line="264" w:before="0" w:after="0"/>
        <w:ind w:firstLine="600"/>
        <w:jc w:val="both"/>
        <w:rPr/>
      </w:pPr>
      <w:r>
        <w:rPr>
          <w:rFonts w:ascii="Times New Roman" w:hAnsi="Times New Roman"/>
          <w:b w:val="false"/>
          <w:i w:val="false"/>
          <w:color w:val="000000"/>
          <w:sz w:val="28"/>
          <w:u w:val="single"/>
        </w:rPr>
        <w:t>Принятие себя и других:</w:t>
      </w:r>
    </w:p>
    <w:p>
      <w:pPr>
        <w:pStyle w:val="Normal"/>
        <w:spacing w:lineRule="exact" w:line="264" w:before="0" w:after="0"/>
        <w:ind w:firstLine="600"/>
        <w:jc w:val="both"/>
        <w:rPr/>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pStyle w:val="Normal"/>
        <w:spacing w:lineRule="exact" w:line="264" w:before="0" w:after="0"/>
        <w:ind w:firstLine="600"/>
        <w:jc w:val="both"/>
        <w:rPr/>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pStyle w:val="Normal"/>
        <w:spacing w:lineRule="exact" w:line="264" w:before="0" w:after="0"/>
        <w:ind w:firstLine="600"/>
        <w:jc w:val="both"/>
        <w:rPr/>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pStyle w:val="Normal"/>
        <w:spacing w:lineRule="exact" w:line="264" w:before="0" w:after="0"/>
        <w:ind w:firstLine="600"/>
        <w:jc w:val="both"/>
        <w:rPr/>
      </w:pPr>
      <w:r>
        <w:rPr>
          <w:rFonts w:ascii="Times New Roman" w:hAnsi="Times New Roman"/>
          <w:b w:val="false"/>
          <w:i w:val="false"/>
          <w:color w:val="000000"/>
          <w:sz w:val="28"/>
        </w:rPr>
        <w:t>По учебному предмету «Основы безопасности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pStyle w:val="Normal"/>
        <w:spacing w:lineRule="exact" w:line="264" w:before="0" w:after="0"/>
        <w:ind w:firstLine="600"/>
        <w:jc w:val="both"/>
        <w:rPr/>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pStyle w:val="Normal"/>
        <w:spacing w:lineRule="exact" w:line="264" w:before="0" w:after="0"/>
        <w:ind w:firstLine="600"/>
        <w:jc w:val="both"/>
        <w:rPr/>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pStyle w:val="Normal"/>
        <w:spacing w:lineRule="exact" w:line="264" w:before="0" w:after="0"/>
        <w:ind w:firstLine="600"/>
        <w:jc w:val="both"/>
        <w:rPr/>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pStyle w:val="Normal"/>
        <w:spacing w:lineRule="exact" w:line="264" w:before="0" w:after="0"/>
        <w:ind w:firstLine="600"/>
        <w:jc w:val="both"/>
        <w:rPr/>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pStyle w:val="Normal"/>
        <w:spacing w:lineRule="exact" w:line="264" w:before="0" w:after="0"/>
        <w:ind w:firstLine="600"/>
        <w:jc w:val="both"/>
        <w:rPr/>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exact" w:line="264" w:before="0" w:after="0"/>
        <w:ind w:firstLine="600"/>
        <w:jc w:val="both"/>
        <w:rPr/>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pStyle w:val="Normal"/>
        <w:spacing w:lineRule="exact" w:line="264" w:before="0" w:after="0"/>
        <w:ind w:firstLine="600"/>
        <w:jc w:val="both"/>
        <w:rPr/>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pStyle w:val="Normal"/>
        <w:spacing w:lineRule="exact" w:line="264" w:before="0" w:after="0"/>
        <w:ind w:firstLine="600"/>
        <w:jc w:val="both"/>
        <w:rPr/>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pStyle w:val="Normal"/>
        <w:spacing w:lineRule="exact" w:line="264" w:before="0" w:after="0"/>
        <w:ind w:firstLine="600"/>
        <w:jc w:val="both"/>
        <w:rPr/>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pStyle w:val="Normal"/>
        <w:spacing w:lineRule="exact" w:line="264" w:before="0" w:after="0"/>
        <w:ind w:firstLine="600"/>
        <w:jc w:val="both"/>
        <w:rPr/>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pStyle w:val="Normal"/>
        <w:spacing w:lineRule="exact" w:line="264" w:before="0" w:after="0"/>
        <w:ind w:firstLine="600"/>
        <w:jc w:val="both"/>
        <w:rPr/>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pStyle w:val="Normal"/>
        <w:spacing w:lineRule="exact" w:line="264" w:before="0" w:after="0"/>
        <w:ind w:firstLine="600"/>
        <w:jc w:val="both"/>
        <w:rPr/>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pStyle w:val="Normal"/>
        <w:spacing w:lineRule="exact" w:line="264" w:before="0" w:after="0"/>
        <w:ind w:firstLine="600"/>
        <w:jc w:val="both"/>
        <w:rPr/>
      </w:pPr>
      <w:r>
        <w:rPr>
          <w:rFonts w:ascii="Times New Roman" w:hAnsi="Times New Roman"/>
          <w:b w:val="false"/>
          <w:i w:val="false"/>
          <w:color w:val="000000"/>
          <w:sz w:val="28"/>
        </w:rPr>
        <w:t>раскрывать общие принципы безопасного поведения.</w:t>
      </w:r>
    </w:p>
    <w:p>
      <w:pPr>
        <w:pStyle w:val="Normal"/>
        <w:spacing w:lineRule="exact" w:line="264" w:before="0" w:after="0"/>
        <w:ind w:firstLine="600"/>
        <w:jc w:val="both"/>
        <w:rPr/>
      </w:pPr>
      <w:r>
        <w:rPr>
          <w:rFonts w:ascii="Times New Roman" w:hAnsi="Times New Roman"/>
          <w:b/>
          <w:i w:val="false"/>
          <w:color w:val="000000"/>
          <w:sz w:val="28"/>
        </w:rPr>
        <w:t>Модуль № 2 «Безопасность в быту»:</w:t>
      </w:r>
    </w:p>
    <w:p>
      <w:pPr>
        <w:pStyle w:val="Normal"/>
        <w:spacing w:lineRule="exact" w:line="264" w:before="0" w:after="0"/>
        <w:ind w:firstLine="600"/>
        <w:jc w:val="both"/>
        <w:rPr/>
      </w:pPr>
      <w:r>
        <w:rPr>
          <w:rFonts w:ascii="Times New Roman" w:hAnsi="Times New Roman"/>
          <w:b w:val="false"/>
          <w:i w:val="false"/>
          <w:color w:val="000000"/>
          <w:sz w:val="28"/>
        </w:rPr>
        <w:t>объяснять особенности жизнеобеспечения жилища;</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pStyle w:val="Normal"/>
        <w:spacing w:lineRule="exact" w:line="264" w:before="0" w:after="0"/>
        <w:ind w:firstLine="600"/>
        <w:jc w:val="both"/>
        <w:rPr/>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pStyle w:val="Normal"/>
        <w:spacing w:lineRule="exact" w:line="264" w:before="0" w:after="0"/>
        <w:ind w:firstLine="600"/>
        <w:jc w:val="both"/>
        <w:rPr/>
      </w:pPr>
      <w:r>
        <w:rPr>
          <w:rFonts w:ascii="Times New Roman" w:hAnsi="Times New Roman"/>
          <w:b w:val="false"/>
          <w:i w:val="false"/>
          <w:color w:val="000000"/>
          <w:sz w:val="28"/>
        </w:rPr>
        <w:t>распознавать ситуации криминального характера;</w:t>
      </w:r>
    </w:p>
    <w:p>
      <w:pPr>
        <w:pStyle w:val="Normal"/>
        <w:spacing w:lineRule="exact" w:line="264" w:before="0" w:after="0"/>
        <w:ind w:firstLine="600"/>
        <w:jc w:val="both"/>
        <w:rPr/>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ситуациях криминального характера;</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pStyle w:val="Normal"/>
        <w:spacing w:lineRule="exact" w:line="264" w:before="0" w:after="0"/>
        <w:ind w:firstLine="600"/>
        <w:jc w:val="both"/>
        <w:rPr/>
      </w:pPr>
      <w:r>
        <w:rPr>
          <w:rFonts w:ascii="Times New Roman" w:hAnsi="Times New Roman"/>
          <w:b/>
          <w:i w:val="false"/>
          <w:color w:val="000000"/>
          <w:sz w:val="28"/>
        </w:rPr>
        <w:t>Модуль № 3 «Безопасность на транспорте»:</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pStyle w:val="Normal"/>
        <w:spacing w:lineRule="exact" w:line="264" w:before="0" w:after="0"/>
        <w:ind w:firstLine="600"/>
        <w:jc w:val="both"/>
        <w:rPr/>
      </w:pPr>
      <w:r>
        <w:rPr>
          <w:rFonts w:ascii="Times New Roman" w:hAnsi="Times New Roman"/>
          <w:b/>
          <w:i w:val="false"/>
          <w:color w:val="000000"/>
          <w:sz w:val="28"/>
        </w:rPr>
        <w:t>Модуль № 4 «Безопасность в общественных местах»:</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pStyle w:val="Normal"/>
        <w:spacing w:lineRule="exact" w:line="264" w:before="0" w:after="0"/>
        <w:ind w:firstLine="600"/>
        <w:jc w:val="both"/>
        <w:rPr/>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pStyle w:val="Normal"/>
        <w:spacing w:lineRule="exact" w:line="264" w:before="0" w:after="0"/>
        <w:ind w:firstLine="600"/>
        <w:jc w:val="both"/>
        <w:rPr/>
      </w:pPr>
      <w:r>
        <w:rPr>
          <w:rFonts w:ascii="Times New Roman" w:hAnsi="Times New Roman"/>
          <w:b w:val="false"/>
          <w:i w:val="false"/>
          <w:color w:val="000000"/>
          <w:sz w:val="28"/>
        </w:rPr>
        <w:t>знать правила информирования экстренных служб;</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pStyle w:val="Normal"/>
        <w:spacing w:lineRule="exact" w:line="264" w:before="0" w:after="0"/>
        <w:ind w:firstLine="600"/>
        <w:jc w:val="both"/>
        <w:rPr/>
      </w:pPr>
      <w:r>
        <w:rPr>
          <w:rFonts w:ascii="Times New Roman" w:hAnsi="Times New Roman"/>
          <w:b w:val="false"/>
          <w:i w:val="false"/>
          <w:color w:val="000000"/>
          <w:sz w:val="28"/>
        </w:rPr>
        <w:t>эвакуироваться из общественных мест и зданий;</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pStyle w:val="Normal"/>
        <w:spacing w:lineRule="exact" w:line="264" w:before="0" w:after="0"/>
        <w:ind w:firstLine="600"/>
        <w:jc w:val="both"/>
        <w:rPr/>
      </w:pPr>
      <w:r>
        <w:rPr>
          <w:rFonts w:ascii="Times New Roman" w:hAnsi="Times New Roman"/>
          <w:b/>
          <w:i w:val="false"/>
          <w:color w:val="000000"/>
          <w:sz w:val="28"/>
        </w:rPr>
        <w:t>Модуль № 5 «Безопасность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поведения на природе;</w:t>
      </w:r>
    </w:p>
    <w:p>
      <w:pPr>
        <w:pStyle w:val="Normal"/>
        <w:spacing w:lineRule="exact" w:line="264" w:before="0" w:after="0"/>
        <w:ind w:firstLine="600"/>
        <w:jc w:val="both"/>
        <w:rPr/>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правила само- и взаимопомощи терпящим бедствие на воде;</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pStyle w:val="Normal"/>
        <w:spacing w:lineRule="exact" w:line="264" w:before="0" w:after="0"/>
        <w:ind w:firstLine="600"/>
        <w:jc w:val="both"/>
        <w:rPr/>
      </w:pPr>
      <w:r>
        <w:rPr>
          <w:rFonts w:ascii="Times New Roman" w:hAnsi="Times New Roman"/>
          <w:b w:val="false"/>
          <w:i w:val="false"/>
          <w:color w:val="000000"/>
          <w:sz w:val="28"/>
        </w:rPr>
        <w:t>знать и применять способы подачи сигнала о помощи.</w:t>
      </w:r>
    </w:p>
    <w:p>
      <w:pPr>
        <w:pStyle w:val="Normal"/>
        <w:spacing w:lineRule="exact" w:line="264" w:before="0" w:after="0"/>
        <w:ind w:firstLine="600"/>
        <w:jc w:val="both"/>
        <w:rPr/>
      </w:pPr>
      <w:r>
        <w:rPr>
          <w:rFonts w:ascii="Times New Roman" w:hAnsi="Times New Roman"/>
          <w:b/>
          <w:i w:val="false"/>
          <w:color w:val="000000"/>
          <w:sz w:val="28"/>
        </w:rPr>
        <w:t>Модуль № 6 «Здоровье и как его сохранить. Основы медицинских знаний»:</w:t>
      </w:r>
    </w:p>
    <w:p>
      <w:pPr>
        <w:pStyle w:val="Normal"/>
        <w:spacing w:lineRule="exact" w:line="264" w:before="0" w:after="0"/>
        <w:ind w:firstLine="600"/>
        <w:jc w:val="both"/>
        <w:rPr/>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факторы, влияющие на здоровье человека;</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оказывать первую помощь и самопомощь при неотложных состояниях.</w:t>
      </w:r>
    </w:p>
    <w:p>
      <w:pPr>
        <w:pStyle w:val="Normal"/>
        <w:spacing w:lineRule="exact" w:line="264" w:before="0" w:after="0"/>
        <w:ind w:firstLine="600"/>
        <w:jc w:val="both"/>
        <w:rPr/>
      </w:pPr>
      <w:r>
        <w:rPr>
          <w:rFonts w:ascii="Times New Roman" w:hAnsi="Times New Roman"/>
          <w:b/>
          <w:i w:val="false"/>
          <w:color w:val="000000"/>
          <w:sz w:val="28"/>
        </w:rPr>
        <w:t>Модуль № 7 «Безопасность в социуме»: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pStyle w:val="Normal"/>
        <w:spacing w:lineRule="exact" w:line="264" w:before="0" w:after="0"/>
        <w:ind w:firstLine="600"/>
        <w:jc w:val="both"/>
        <w:rPr/>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pStyle w:val="Normal"/>
        <w:spacing w:lineRule="exact" w:line="264" w:before="0" w:after="0"/>
        <w:ind w:firstLine="600"/>
        <w:jc w:val="both"/>
        <w:rPr/>
      </w:pPr>
      <w:r>
        <w:rPr>
          <w:rFonts w:ascii="Times New Roman" w:hAnsi="Times New Roman"/>
          <w:b/>
          <w:i w:val="false"/>
          <w:color w:val="000000"/>
          <w:sz w:val="28"/>
        </w:rPr>
        <w:t>Модуль № 8 «Безопасность в информационном пространстве»: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информационных и компьютерных угроз;</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pStyle w:val="Normal"/>
        <w:spacing w:lineRule="exact" w:line="264" w:before="0" w:after="0"/>
        <w:ind w:firstLine="600"/>
        <w:jc w:val="both"/>
        <w:rPr/>
      </w:pPr>
      <w:r>
        <w:rPr>
          <w:rFonts w:ascii="Times New Roman" w:hAnsi="Times New Roman"/>
          <w:b w:val="false"/>
          <w:i w:val="false"/>
          <w:color w:val="000000"/>
          <w:sz w:val="28"/>
        </w:rPr>
        <w:t>владеть принципами безопасного использования Интернета;</w:t>
      </w:r>
    </w:p>
    <w:p>
      <w:pPr>
        <w:pStyle w:val="Normal"/>
        <w:spacing w:lineRule="exact" w:line="264" w:before="0" w:after="0"/>
        <w:ind w:firstLine="600"/>
        <w:jc w:val="both"/>
        <w:rPr/>
      </w:pPr>
      <w:r>
        <w:rPr>
          <w:rFonts w:ascii="Times New Roman" w:hAnsi="Times New Roman"/>
          <w:b w:val="false"/>
          <w:i w:val="false"/>
          <w:color w:val="000000"/>
          <w:sz w:val="28"/>
        </w:rPr>
        <w:t>предупреждать возникновение сложных и опасных ситуаций;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w:t>
        <w:softHyphen/>
        <w:t>чество, игромания, деструктивные сообщества в социальных сетях).</w:t>
      </w:r>
    </w:p>
    <w:p>
      <w:pPr>
        <w:pStyle w:val="Normal"/>
        <w:spacing w:lineRule="exact" w:line="264" w:before="0" w:after="0"/>
        <w:ind w:firstLine="600"/>
        <w:jc w:val="both"/>
        <w:rPr/>
      </w:pPr>
      <w:r>
        <w:rPr>
          <w:rFonts w:ascii="Times New Roman" w:hAnsi="Times New Roman"/>
          <w:b/>
          <w:i w:val="false"/>
          <w:color w:val="000000"/>
          <w:sz w:val="28"/>
        </w:rPr>
        <w:t>Модуль № 9 «Основы противодействия экстремизму и терроризму»:</w:t>
      </w:r>
    </w:p>
    <w:p>
      <w:pPr>
        <w:pStyle w:val="Normal"/>
        <w:spacing w:lineRule="exact" w:line="264" w:before="0" w:after="0"/>
        <w:ind w:firstLine="600"/>
        <w:jc w:val="both"/>
        <w:rPr/>
      </w:pPr>
      <w:r>
        <w:rPr>
          <w:rFonts w:ascii="Times New Roman" w:hAnsi="Times New Roman"/>
          <w:b w:val="false"/>
          <w:i w:val="false"/>
          <w:color w:val="000000"/>
          <w:sz w:val="28"/>
        </w:rPr>
        <w:t>объяснять понятия экстремизма, терроризма, их причины и последствия;</w:t>
      </w:r>
    </w:p>
    <w:p>
      <w:pPr>
        <w:pStyle w:val="Normal"/>
        <w:spacing w:lineRule="exact" w:line="264" w:before="0" w:after="0"/>
        <w:ind w:firstLine="600"/>
        <w:jc w:val="both"/>
        <w:rPr/>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Модуль № 2 «Безопасность в быту»:</w:t>
      </w:r>
    </w:p>
    <w:p>
      <w:pPr>
        <w:pStyle w:val="Normal"/>
        <w:spacing w:lineRule="exact" w:line="264" w:before="0" w:after="0"/>
        <w:ind w:firstLine="600"/>
        <w:jc w:val="both"/>
        <w:rPr/>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pStyle w:val="Normal"/>
        <w:spacing w:lineRule="exact" w:line="264" w:before="0" w:after="0"/>
        <w:ind w:firstLine="600"/>
        <w:jc w:val="both"/>
        <w:rPr/>
      </w:pPr>
      <w:r>
        <w:rPr>
          <w:rFonts w:ascii="Times New Roman" w:hAnsi="Times New Roman"/>
          <w:b/>
          <w:i w:val="false"/>
          <w:color w:val="000000"/>
          <w:sz w:val="28"/>
        </w:rPr>
        <w:t>Модуль № 3 «Безопасность на транспорте»:</w:t>
      </w:r>
    </w:p>
    <w:p>
      <w:pPr>
        <w:pStyle w:val="Normal"/>
        <w:spacing w:lineRule="exact" w:line="264" w:before="0" w:after="0"/>
        <w:ind w:firstLine="600"/>
        <w:jc w:val="both"/>
        <w:rPr/>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pStyle w:val="Normal"/>
        <w:spacing w:lineRule="exact" w:line="264" w:before="0" w:after="0"/>
        <w:ind w:firstLine="600"/>
        <w:jc w:val="both"/>
        <w:rPr/>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pStyle w:val="Normal"/>
        <w:spacing w:lineRule="exact" w:line="264" w:before="0" w:after="0"/>
        <w:ind w:firstLine="600"/>
        <w:jc w:val="both"/>
        <w:rPr/>
      </w:pPr>
      <w:r>
        <w:rPr>
          <w:rFonts w:ascii="Times New Roman" w:hAnsi="Times New Roman"/>
          <w:b/>
          <w:i w:val="false"/>
          <w:color w:val="000000"/>
          <w:sz w:val="28"/>
        </w:rPr>
        <w:t>Модуль № 4 «Безопасность в общественных местах»:</w:t>
      </w:r>
    </w:p>
    <w:p>
      <w:pPr>
        <w:pStyle w:val="Normal"/>
        <w:spacing w:lineRule="exact" w:line="264" w:before="0" w:after="0"/>
        <w:ind w:firstLine="600"/>
        <w:jc w:val="both"/>
        <w:rPr/>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pStyle w:val="Normal"/>
        <w:spacing w:lineRule="exact" w:line="264" w:before="0" w:after="0"/>
        <w:ind w:firstLine="600"/>
        <w:jc w:val="both"/>
        <w:rPr/>
      </w:pPr>
      <w:r>
        <w:rPr>
          <w:rFonts w:ascii="Times New Roman" w:hAnsi="Times New Roman"/>
          <w:b w:val="false"/>
          <w:i w:val="false"/>
          <w:color w:val="000000"/>
          <w:sz w:val="28"/>
        </w:rPr>
        <w:t>знать правила информирования экстренных служб;</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pStyle w:val="Normal"/>
        <w:spacing w:lineRule="exact" w:line="264" w:before="0" w:after="0"/>
        <w:ind w:firstLine="600"/>
        <w:jc w:val="both"/>
        <w:rPr/>
      </w:pPr>
      <w:r>
        <w:rPr>
          <w:rFonts w:ascii="Times New Roman" w:hAnsi="Times New Roman"/>
          <w:b/>
          <w:i w:val="false"/>
          <w:color w:val="000000"/>
          <w:sz w:val="28"/>
        </w:rPr>
        <w:t>Модуль № 5 «Безопасность в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pStyle w:val="Normal"/>
        <w:spacing w:lineRule="exact" w:line="264" w:before="0" w:after="0"/>
        <w:ind w:firstLine="600"/>
        <w:jc w:val="both"/>
        <w:rPr/>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pStyle w:val="Normal"/>
        <w:spacing w:lineRule="exact" w:line="264" w:before="0" w:after="0"/>
        <w:ind w:firstLine="600"/>
        <w:jc w:val="both"/>
        <w:rPr/>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правила само- и взаимопомощи терпящим бедствие на воде;</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pStyle w:val="Normal"/>
        <w:spacing w:lineRule="exact" w:line="264" w:before="0" w:after="0"/>
        <w:ind w:firstLine="600"/>
        <w:jc w:val="both"/>
        <w:rPr/>
      </w:pPr>
      <w:r>
        <w:rPr>
          <w:rFonts w:ascii="Times New Roman" w:hAnsi="Times New Roman"/>
          <w:b w:val="false"/>
          <w:i w:val="false"/>
          <w:color w:val="000000"/>
          <w:sz w:val="28"/>
        </w:rPr>
        <w:t>знать и применять способы подачи сигнала о помощи.</w:t>
      </w:r>
    </w:p>
    <w:p>
      <w:pPr>
        <w:pStyle w:val="Normal"/>
        <w:spacing w:lineRule="exact" w:line="264" w:before="0" w:after="0"/>
        <w:ind w:firstLine="600"/>
        <w:jc w:val="both"/>
        <w:rPr/>
      </w:pPr>
      <w:r>
        <w:rPr>
          <w:rFonts w:ascii="Times New Roman" w:hAnsi="Times New Roman"/>
          <w:b/>
          <w:i w:val="false"/>
          <w:color w:val="000000"/>
          <w:sz w:val="28"/>
        </w:rPr>
        <w:t>Модуль № 6 «Здоровье и как его сохранить. Основы медицинских знаний»:</w:t>
      </w:r>
    </w:p>
    <w:p>
      <w:pPr>
        <w:pStyle w:val="Normal"/>
        <w:spacing w:lineRule="exact" w:line="264" w:before="0" w:after="0"/>
        <w:ind w:firstLine="600"/>
        <w:jc w:val="both"/>
        <w:rPr/>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pStyle w:val="Normal"/>
        <w:spacing w:lineRule="exact" w:line="264" w:before="0" w:after="0"/>
        <w:ind w:firstLine="600"/>
        <w:jc w:val="both"/>
        <w:rPr/>
      </w:pPr>
      <w:r>
        <w:rPr>
          <w:rFonts w:ascii="Times New Roman" w:hAnsi="Times New Roman"/>
          <w:b w:val="false"/>
          <w:i w:val="false"/>
          <w:color w:val="000000"/>
          <w:sz w:val="28"/>
        </w:rPr>
        <w:t>оказывать первую помощь и самопомощь при неотложных состояниях.</w:t>
      </w:r>
    </w:p>
    <w:p>
      <w:pPr>
        <w:pStyle w:val="Normal"/>
        <w:spacing w:lineRule="exact" w:line="264" w:before="0" w:after="0"/>
        <w:ind w:firstLine="600"/>
        <w:jc w:val="both"/>
        <w:rPr/>
      </w:pPr>
      <w:r>
        <w:rPr>
          <w:rFonts w:ascii="Times New Roman" w:hAnsi="Times New Roman"/>
          <w:b/>
          <w:i w:val="false"/>
          <w:color w:val="000000"/>
          <w:sz w:val="28"/>
        </w:rPr>
        <w:t>Модуль № 7 «Безопасность в социуме»:</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межличностного и группового конфликта;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способы избегания и разрешения конфликтных ситуаций;</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pStyle w:val="Normal"/>
        <w:spacing w:lineRule="exact" w:line="264" w:before="0" w:after="0"/>
        <w:ind w:firstLine="600"/>
        <w:jc w:val="both"/>
        <w:rPr/>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pStyle w:val="Normal"/>
        <w:spacing w:lineRule="exact" w:line="264" w:before="0" w:after="0"/>
        <w:ind w:firstLine="600"/>
        <w:jc w:val="both"/>
        <w:rPr/>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pStyle w:val="Normal"/>
        <w:spacing w:lineRule="exact" w:line="264" w:before="0" w:after="0"/>
        <w:ind w:firstLine="600"/>
        <w:jc w:val="both"/>
        <w:rPr/>
      </w:pPr>
      <w:r>
        <w:rPr>
          <w:rFonts w:ascii="Times New Roman" w:hAnsi="Times New Roman"/>
          <w:b/>
          <w:i w:val="false"/>
          <w:color w:val="000000"/>
          <w:sz w:val="28"/>
        </w:rPr>
        <w:t>Модуль № 8 «Безопасность в информационном пространстве»:</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w:t>
        <w:softHyphen/>
        <w:t>чество, игромания, деструктивные сообщества в социальных сетях).</w:t>
      </w:r>
    </w:p>
    <w:p>
      <w:pPr>
        <w:pStyle w:val="Normal"/>
        <w:spacing w:lineRule="exact" w:line="264" w:before="0" w:after="0"/>
        <w:ind w:firstLine="600"/>
        <w:jc w:val="both"/>
        <w:rPr/>
      </w:pPr>
      <w:r>
        <w:rPr>
          <w:rFonts w:ascii="Times New Roman" w:hAnsi="Times New Roman"/>
          <w:b/>
          <w:i w:val="false"/>
          <w:color w:val="000000"/>
          <w:sz w:val="28"/>
        </w:rPr>
        <w:t>Модуль № 9 «Основы противодействия экстремизму и терроризму»:</w:t>
      </w:r>
    </w:p>
    <w:p>
      <w:pPr>
        <w:pStyle w:val="Normal"/>
        <w:spacing w:lineRule="exact" w:line="264" w:before="0" w:after="0"/>
        <w:ind w:firstLine="600"/>
        <w:jc w:val="both"/>
        <w:rPr/>
      </w:pPr>
      <w:r>
        <w:rPr>
          <w:rFonts w:ascii="Times New Roman" w:hAnsi="Times New Roman"/>
          <w:b w:val="false"/>
          <w:i w:val="false"/>
          <w:color w:val="000000"/>
          <w:sz w:val="28"/>
        </w:rPr>
        <w:t>объяснять понятия экстремизма, терроризма, их причины и последствия;</w:t>
      </w:r>
    </w:p>
    <w:p>
      <w:pPr>
        <w:pStyle w:val="Normal"/>
        <w:spacing w:lineRule="exact" w:line="264" w:before="0" w:after="0"/>
        <w:ind w:firstLine="600"/>
        <w:jc w:val="both"/>
        <w:rPr/>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pStyle w:val="Normal"/>
        <w:spacing w:lineRule="exact" w:line="264" w:before="0" w:after="0"/>
        <w:ind w:firstLine="600"/>
        <w:jc w:val="both"/>
        <w:rPr/>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pStyle w:val="Normal"/>
        <w:spacing w:lineRule="exact" w:line="264" w:before="0" w:after="0"/>
        <w:ind w:firstLine="600"/>
        <w:jc w:val="both"/>
        <w:rPr/>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pStyle w:val="Normal"/>
        <w:spacing w:lineRule="exact" w:line="264" w:before="0" w:after="0"/>
        <w:ind w:firstLine="600"/>
        <w:jc w:val="both"/>
        <w:rPr/>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pStyle w:val="Normal"/>
        <w:spacing w:lineRule="exact" w:line="264" w:before="0" w:after="0"/>
        <w:ind w:firstLine="600"/>
        <w:jc w:val="both"/>
        <w:rPr/>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pStyle w:val="Normal"/>
        <w:spacing w:lineRule="exact" w:line="264" w:before="0" w:after="0"/>
        <w:ind w:firstLine="600"/>
        <w:jc w:val="both"/>
        <w:rPr/>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pStyle w:val="Normal"/>
        <w:spacing w:lineRule="exact" w:line="264" w:before="0" w:after="0"/>
        <w:ind w:firstLine="600"/>
        <w:jc w:val="both"/>
        <w:rPr/>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bookmarkStart w:id="12" w:name="block-6722181"/>
      <w:bookmarkStart w:id="13" w:name="block-672218"/>
      <w:bookmarkEnd w:id="12"/>
      <w:bookmarkEnd w:id="13"/>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652"/>
        <w:gridCol w:w="2879"/>
        <w:gridCol w:w="1380"/>
        <w:gridCol w:w="2410"/>
        <w:gridCol w:w="2536"/>
        <w:gridCol w:w="3736"/>
      </w:tblGrid>
      <w:tr>
        <w:trPr>
          <w:trHeight w:val="144" w:hRule="atLeast"/>
        </w:trPr>
        <w:tc>
          <w:tcPr>
            <w:tcW w:w="6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3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3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5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73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быту"</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на транспорте"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общественных местах"</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природной среде"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"Здоровье и как его сохранить. Основы медицинских знаний"</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социуме"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информационном пространстве"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144" w:hRule="atLeast"/>
        </w:trPr>
        <w:tc>
          <w:tcPr>
            <w:tcW w:w="6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"Основы противодействия экстремизму и терроризму"</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44" w:hRule="atLeast"/>
        </w:trPr>
        <w:tc>
          <w:tcPr>
            <w:tcW w:w="35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679"/>
        <w:gridCol w:w="2560"/>
        <w:gridCol w:w="1429"/>
        <w:gridCol w:w="2466"/>
        <w:gridCol w:w="2588"/>
        <w:gridCol w:w="3871"/>
      </w:tblGrid>
      <w:tr>
        <w:trPr>
          <w:trHeight w:val="144" w:hRule="atLeast"/>
        </w:trPr>
        <w:tc>
          <w:tcPr>
            <w:tcW w:w="6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7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67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7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быту"</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на транспорте"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общественных местах"</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природной среде"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"Здоровье и как его сохранить. Основы медицинских знаний"</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социуме"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"Безопасность в информационном пространстве"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"Основы противодействия экстремизму и терроризму"</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44" w:hRule="atLeast"/>
        </w:trPr>
        <w:tc>
          <w:tcPr>
            <w:tcW w:w="6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44" w:hRule="atLeast"/>
        </w:trPr>
        <w:tc>
          <w:tcPr>
            <w:tcW w:w="323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4" w:name="block-672219"/>
      <w:bookmarkStart w:id="15" w:name="block-672219"/>
      <w:bookmarkEnd w:id="15"/>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Цель и основные понятия предмета ОБЖ</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https://m.edsoo.ru/f5eac5d4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поведения в опасных и чрезвычайных ситуациях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https://m.edsoo.ru/f5eac746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опасности в быту. Предупреждение бытовых отравлений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https://m.edsoo.ru/f5eac8c2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бытовых травм</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https://m.edsoo.ru/f5eacc82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https://m.edsoo.ru/f5eacdf4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Пожарная безопасность в быту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https://m.edsoo.ru/f5eacf84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ситуаций криминального характера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https://m.edsoo.ru/f5ead51a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дорожного движения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https://m.edsoo.ru/f5ead68c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Безопасность пешехода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https://m.edsoo.ru/f5eaefa0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Безопасность пассажира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https://m.edsoo.ru/f5eaf78e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Безопасность водителя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https://m.edsoo.ru/f5eaf946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опасности в общественных местах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https://m.edsoo.ru/f5eb038c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возникновении массовых беспорядков</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https://m.edsoo.ru/f5eb06f2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Пожарная безопасность в общественных местах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https://m.edsoo.ru/f5eb0a76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Правила безопасного поведения на природе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https://m.edsoo.ru/f5eb0d96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https://m.edsoo.ru/f5eb14e4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Безопасное поведение на водоёмах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представления о здоровье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https://m.edsoo.ru/f5eb279a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и защита от инфекционных заболеваний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https://m.edsoo.ru/f5eb2c0e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Предупреждение и защита от неинфекционных заболеваний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https://m.edsoo.ru/f5eb2d94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https://m.edsoo.ru/f5eb3384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https://m.edsoo.ru/f5eacc82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https://m.edsoo.ru/f5eb37ee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Общение — основа социального взаимодействия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https://m.edsoo.ru/f5eb3ca8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Манипуляция и способы противостоять 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https://m.edsoo.ru/f5eb3f82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Безопасное поведение и современные увлечения молодёжи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https://m.edsoo.ru/f5eb4568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принципы безопасности в цифровой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https://m.edsoo.ru/f5eb46da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правила цифрового поведения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https://m.edsoo.ru/f5eb4842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угрозе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совершении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https://m.edsoo.ru/f5eb6192</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39"/>
        <w:gridCol w:w="2881"/>
        <w:gridCol w:w="1187"/>
        <w:gridCol w:w="2184"/>
        <w:gridCol w:w="2327"/>
        <w:gridCol w:w="1651"/>
        <w:gridCol w:w="2824"/>
      </w:tblGrid>
      <w:tr>
        <w:trPr>
          <w:trHeight w:val="144" w:hRule="atLeast"/>
        </w:trPr>
        <w:tc>
          <w:tcPr>
            <w:tcW w:w="5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Тема урока </w:t>
            </w:r>
          </w:p>
          <w:p>
            <w:pPr>
              <w:pStyle w:val="Normal"/>
              <w:widowControl w:val="false"/>
              <w:spacing w:before="0" w:after="0"/>
              <w:ind w:left="135" w:hanging="0"/>
              <w:jc w:val="left"/>
              <w:rPr/>
            </w:pPr>
            <w:r>
              <w:rPr/>
            </w:r>
          </w:p>
        </w:tc>
        <w:tc>
          <w:tcPr>
            <w:tcW w:w="56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Дата изучения </w:t>
            </w:r>
          </w:p>
          <w:p>
            <w:pPr>
              <w:pStyle w:val="Normal"/>
              <w:widowControl w:val="false"/>
              <w:spacing w:before="0" w:after="0"/>
              <w:ind w:left="135" w:hanging="0"/>
              <w:jc w:val="left"/>
              <w:rPr/>
            </w:pPr>
            <w:r>
              <w:rPr/>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5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165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Пожарная безопасность в быту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Безопасность пассажира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https://m.edsoo.ru/f5eaf78e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Безопасность водителя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https://m.edsoo.ru/f5eaf946</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дорожно-транспортных происшествиях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https://m.edsoo.ru/f5eafef0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Безопасность пассажиров на различных видах транспорта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https://m.edsoo.ru/f5eafd42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помощь при чрезвычайных ситуациях на транспорте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https://m.edsoo.ru/f5eb0210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Пожарная безопасность в общественных местах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https://m.edsoo.ru/f5eb0c10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https://m.edsoo.ru/f5eb0c10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https://m.edsoo.ru/f5eb14e4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Пожарная безопасность в природной среде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https://m.edsoo.ru/f5eb0efe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Безопасное поведение в горах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https://m.edsoo.ru/f5eb1ac0</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Безопасное поведение на водоёмах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https://m.edsoo.ru/f5eb1da4</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угрозе наводнения, цунами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https://m.edsoo.ru/f5eb209c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урагане, буре, смерче, грозе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https://m.edsoo.ru/f5eb222c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угрозе землетрясения, извержения вулкана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https://m.edsoo.ru/f5eb23a8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Экология и её значение для устойчивого развития общества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Психическое здоровье и психологическое благополучие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https://m.edsoo.ru/f5eb3078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https://m.edsoo.ru/f5eb350a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помощь и самопомощь при неотложных состояниях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https://m.edsoo.ru/f5eb367c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Общение — основа социального взаимодействия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https://m.edsoo.ru/f5eb3ca8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способы избегания и разрешения конфликтных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https://m.edsoo.ru/f5eb425c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Манипуляция и способы противостоять ей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https://m.edsoo.ru/f5eb40ea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Безопасное поведение и современные увлечения молодёжи</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https://m.edsoo.ru/f5eb4568</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Опасные программы и явления цифровой среды</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https://m.edsoo.ru/f5eb4842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правила цифрового поведения</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https://m.edsoo.ru/f5eb46da</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Деструктивные течения в Интернете и защита от них</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https://m.edsoo.ru/f5eb4d4c</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угрозе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совершении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Безопасные действия при совершении теракта</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https://m.edsoo.ru/f5eb6192</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https://m.edsoo.ru/f5eb644e</w:t>
              </w:r>
            </w:hyperlink>
          </w:p>
        </w:tc>
      </w:tr>
      <w:tr>
        <w:trPr>
          <w:trHeight w:val="144" w:hRule="atLeast"/>
        </w:trPr>
        <w:tc>
          <w:tcPr>
            <w:tcW w:w="5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2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https://m.edsoo.ru/f5eb65c0</w:t>
              </w:r>
            </w:hyperlink>
          </w:p>
        </w:tc>
      </w:tr>
      <w:tr>
        <w:trPr>
          <w:trHeight w:val="144" w:hRule="atLeast"/>
        </w:trPr>
        <w:tc>
          <w:tcPr>
            <w:tcW w:w="342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1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pPr>
      <w:r>
        <w:rPr/>
      </w:r>
      <w:bookmarkStart w:id="16" w:name="block-672220"/>
      <w:bookmarkStart w:id="17" w:name="block-672220"/>
      <w:bookmarkEnd w:id="17"/>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8" w:name="dea971fa-9aae-469c-8a9b-f4f233706a2c"/>
      <w:r>
        <w:rPr>
          <w:rFonts w:ascii="Times New Roman" w:hAnsi="Times New Roman"/>
          <w:b w:val="false"/>
          <w:i w:val="false"/>
          <w:color w:val="000000"/>
          <w:sz w:val="28"/>
        </w:rPr>
        <w:t xml:space="preserve">• </w:t>
      </w:r>
      <w:r>
        <w:rPr>
          <w:rFonts w:ascii="Times New Roman" w:hAnsi="Times New Roman"/>
          <w:b w:val="false"/>
          <w:i w:val="false"/>
          <w:color w:val="000000"/>
          <w:sz w:val="28"/>
        </w:rPr>
        <w:t>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8"/>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9" w:name="74e04b93-2cd1-4981-bcb4-8787512a45d0"/>
      <w:r>
        <w:rPr>
          <w:rFonts w:ascii="Times New Roman" w:hAnsi="Times New Roman"/>
          <w:b w:val="false"/>
          <w:i w:val="false"/>
          <w:color w:val="000000"/>
          <w:sz w:val="28"/>
        </w:rPr>
        <w:t>Поурочные разработки</w:t>
      </w:r>
      <w:bookmarkEnd w:id="19"/>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0" w:name="4db1b891-46b6-424a-ab63-7fb5c2284dca"/>
      <w:r>
        <w:rPr>
          <w:rFonts w:ascii="Times New Roman" w:hAnsi="Times New Roman"/>
          <w:b w:val="false"/>
          <w:i w:val="false"/>
          <w:color w:val="000000"/>
          <w:sz w:val="28"/>
        </w:rPr>
        <w:t>ноутбук</w:t>
      </w:r>
      <w:bookmarkEnd w:id="20"/>
      <w:r>
        <w:rPr>
          <w:rFonts w:ascii="Times New Roman" w:hAnsi="Times New Roman"/>
          <w:b w:val="false"/>
          <w:i w:val="false"/>
          <w:color w:val="333333"/>
          <w:sz w:val="28"/>
        </w:rPr>
        <w:t>‌</w:t>
      </w:r>
      <w:r>
        <w:rPr>
          <w:rFonts w:ascii="Times New Roman" w:hAnsi="Times New Roman"/>
          <w:b w:val="false"/>
          <w:i w:val="false"/>
          <w:color w:val="000000"/>
          <w:sz w:val="28"/>
        </w:rPr>
        <w:t>​</w:t>
      </w:r>
      <w:bookmarkStart w:id="21" w:name="block-6722231"/>
      <w:bookmarkStart w:id="22" w:name="block-672223"/>
      <w:bookmarkEnd w:id="21"/>
      <w:bookmarkEnd w:id="22"/>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PT Astra Serif" w:hAnsi="PT Astra Serif" w:eastAsia="Tahoma" w:cs="Noto Sans Devanagari"/>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ascii="PT Astra Serif" w:hAnsi="PT Astra Serif" w:cs="Noto Sans Devanagari"/>
    </w:rPr>
  </w:style>
  <w:style w:type="paragraph" w:styleId="Style15">
    <w:name w:val="Caption"/>
    <w:basedOn w:val="Normal"/>
    <w:qFormat/>
    <w:pPr>
      <w:suppressLineNumbers/>
      <w:spacing w:before="120" w:after="120"/>
    </w:pPr>
    <w:rPr>
      <w:rFonts w:ascii="PT Astra Serif" w:hAnsi="PT Astra Serif" w:cs="Noto Sans Devanagari"/>
      <w:i/>
      <w:iCs/>
      <w:sz w:val="24"/>
      <w:szCs w:val="24"/>
    </w:rPr>
  </w:style>
  <w:style w:type="paragraph" w:styleId="Style16">
    <w:name w:val="Указатель"/>
    <w:basedOn w:val="Normal"/>
    <w:qFormat/>
    <w:pPr>
      <w:suppressLineNumbers/>
    </w:pPr>
    <w:rPr>
      <w:rFonts w:ascii="PT Astra Serif" w:hAnsi="PT Astra Serif" w:cs="Noto Sans Devanagari"/>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9506" TargetMode="External"/><Relationship Id="rId3" Type="http://schemas.openxmlformats.org/officeDocument/2006/relationships/hyperlink" Target="https://m.edsoo.ru/7f419506" TargetMode="External"/><Relationship Id="rId4" Type="http://schemas.openxmlformats.org/officeDocument/2006/relationships/hyperlink" Target="https://m.edsoo.ru/7f419506" TargetMode="External"/><Relationship Id="rId5" Type="http://schemas.openxmlformats.org/officeDocument/2006/relationships/hyperlink" Target="https://m.edsoo.ru/7f419506" TargetMode="External"/><Relationship Id="rId6" Type="http://schemas.openxmlformats.org/officeDocument/2006/relationships/hyperlink" Target="https://m.edsoo.ru/7f419506" TargetMode="External"/><Relationship Id="rId7" Type="http://schemas.openxmlformats.org/officeDocument/2006/relationships/hyperlink" Target="https://m.edsoo.ru/7f419506" TargetMode="External"/><Relationship Id="rId8" Type="http://schemas.openxmlformats.org/officeDocument/2006/relationships/hyperlink" Target="https://m.edsoo.ru/7f419506" TargetMode="External"/><Relationship Id="rId9" Type="http://schemas.openxmlformats.org/officeDocument/2006/relationships/hyperlink" Target="https://m.edsoo.ru/7f419506" TargetMode="External"/><Relationship Id="rId10" Type="http://schemas.openxmlformats.org/officeDocument/2006/relationships/hyperlink" Target="https://m.edsoo.ru/7f419506" TargetMode="External"/><Relationship Id="rId11" Type="http://schemas.openxmlformats.org/officeDocument/2006/relationships/hyperlink" Target="https://m.edsoo.ru/7f41b590" TargetMode="External"/><Relationship Id="rId12" Type="http://schemas.openxmlformats.org/officeDocument/2006/relationships/hyperlink" Target="https://m.edsoo.ru/7f41b590" TargetMode="External"/><Relationship Id="rId13" Type="http://schemas.openxmlformats.org/officeDocument/2006/relationships/hyperlink" Target="https://m.edsoo.ru/7f41b590" TargetMode="External"/><Relationship Id="rId14" Type="http://schemas.openxmlformats.org/officeDocument/2006/relationships/hyperlink" Target="https://m.edsoo.ru/7f41b590" TargetMode="External"/><Relationship Id="rId15" Type="http://schemas.openxmlformats.org/officeDocument/2006/relationships/hyperlink" Target="https://m.edsoo.ru/7f41b590" TargetMode="External"/><Relationship Id="rId16" Type="http://schemas.openxmlformats.org/officeDocument/2006/relationships/hyperlink" Target="https://m.edsoo.ru/7f41b590" TargetMode="External"/><Relationship Id="rId17" Type="http://schemas.openxmlformats.org/officeDocument/2006/relationships/hyperlink" Target="https://m.edsoo.ru/7f41b590" TargetMode="External"/><Relationship Id="rId18" Type="http://schemas.openxmlformats.org/officeDocument/2006/relationships/hyperlink" Target="https://m.edsoo.ru/7f41b590" TargetMode="External"/><Relationship Id="rId19" Type="http://schemas.openxmlformats.org/officeDocument/2006/relationships/hyperlink" Target="https://m.edsoo.ru/7f41b590" TargetMode="External"/><Relationship Id="rId20" Type="http://schemas.openxmlformats.org/officeDocument/2006/relationships/hyperlink" Target="https://m.edsoo.ru/f5eac5d4" TargetMode="External"/><Relationship Id="rId21" Type="http://schemas.openxmlformats.org/officeDocument/2006/relationships/hyperlink" Target="https://m.edsoo.ru/f5eac746" TargetMode="External"/><Relationship Id="rId22" Type="http://schemas.openxmlformats.org/officeDocument/2006/relationships/hyperlink" Target="https://m.edsoo.ru/f5eac8c2" TargetMode="External"/><Relationship Id="rId23" Type="http://schemas.openxmlformats.org/officeDocument/2006/relationships/hyperlink" Target="https://m.edsoo.ru/f5eacc82" TargetMode="External"/><Relationship Id="rId24" Type="http://schemas.openxmlformats.org/officeDocument/2006/relationships/hyperlink" Target="https://m.edsoo.ru/f5eacdf4" TargetMode="External"/><Relationship Id="rId25" Type="http://schemas.openxmlformats.org/officeDocument/2006/relationships/hyperlink" Target="https://m.edsoo.ru/f5eacf84" TargetMode="External"/><Relationship Id="rId26" Type="http://schemas.openxmlformats.org/officeDocument/2006/relationships/hyperlink" Target="https://m.edsoo.ru/f5ead51a" TargetMode="External"/><Relationship Id="rId27" Type="http://schemas.openxmlformats.org/officeDocument/2006/relationships/hyperlink" Target="https://m.edsoo.ru/f5ead68c" TargetMode="External"/><Relationship Id="rId28" Type="http://schemas.openxmlformats.org/officeDocument/2006/relationships/hyperlink" Target="https://m.edsoo.ru/f5eaefa0" TargetMode="External"/><Relationship Id="rId29" Type="http://schemas.openxmlformats.org/officeDocument/2006/relationships/hyperlink" Target="https://m.edsoo.ru/f5eaf78e" TargetMode="External"/><Relationship Id="rId30" Type="http://schemas.openxmlformats.org/officeDocument/2006/relationships/hyperlink" Target="https://m.edsoo.ru/f5eaf946" TargetMode="External"/><Relationship Id="rId31" Type="http://schemas.openxmlformats.org/officeDocument/2006/relationships/hyperlink" Target="https://m.edsoo.ru/f5eb038c" TargetMode="External"/><Relationship Id="rId32" Type="http://schemas.openxmlformats.org/officeDocument/2006/relationships/hyperlink" Target="https://m.edsoo.ru/f5eb06f2" TargetMode="External"/><Relationship Id="rId33" Type="http://schemas.openxmlformats.org/officeDocument/2006/relationships/hyperlink" Target="https://m.edsoo.ru/f5eb0a76" TargetMode="External"/><Relationship Id="rId34" Type="http://schemas.openxmlformats.org/officeDocument/2006/relationships/hyperlink" Target="https://m.edsoo.ru/f5eb0d96" TargetMode="External"/><Relationship Id="rId35" Type="http://schemas.openxmlformats.org/officeDocument/2006/relationships/hyperlink" Target="https://m.edsoo.ru/f5eb14e4" TargetMode="External"/><Relationship Id="rId36" Type="http://schemas.openxmlformats.org/officeDocument/2006/relationships/hyperlink" Target="https://m.edsoo.ru/f5eb1da4" TargetMode="External"/><Relationship Id="rId37" Type="http://schemas.openxmlformats.org/officeDocument/2006/relationships/hyperlink" Target="https://m.edsoo.ru/f5eb279a" TargetMode="External"/><Relationship Id="rId38" Type="http://schemas.openxmlformats.org/officeDocument/2006/relationships/hyperlink" Target="https://m.edsoo.ru/f5eb2c0e" TargetMode="External"/><Relationship Id="rId39" Type="http://schemas.openxmlformats.org/officeDocument/2006/relationships/hyperlink" Target="https://m.edsoo.ru/f5eb2d94" TargetMode="External"/><Relationship Id="rId40" Type="http://schemas.openxmlformats.org/officeDocument/2006/relationships/hyperlink" Target="https://m.edsoo.ru/f5eb3384" TargetMode="External"/><Relationship Id="rId41" Type="http://schemas.openxmlformats.org/officeDocument/2006/relationships/hyperlink" Target="https://m.edsoo.ru/f5eacc82" TargetMode="External"/><Relationship Id="rId42" Type="http://schemas.openxmlformats.org/officeDocument/2006/relationships/hyperlink" Target="https://m.edsoo.ru/f5eb37ee" TargetMode="External"/><Relationship Id="rId43" Type="http://schemas.openxmlformats.org/officeDocument/2006/relationships/hyperlink" Target="https://m.edsoo.ru/f5eb3ca8" TargetMode="External"/><Relationship Id="rId44" Type="http://schemas.openxmlformats.org/officeDocument/2006/relationships/hyperlink" Target="https://m.edsoo.ru/f5eb3f82" TargetMode="External"/><Relationship Id="rId45" Type="http://schemas.openxmlformats.org/officeDocument/2006/relationships/hyperlink" Target="https://m.edsoo.ru/f5eb4568" TargetMode="External"/><Relationship Id="rId46" Type="http://schemas.openxmlformats.org/officeDocument/2006/relationships/hyperlink" Target="https://m.edsoo.ru/f5eb46da" TargetMode="External"/><Relationship Id="rId47" Type="http://schemas.openxmlformats.org/officeDocument/2006/relationships/hyperlink" Target="https://m.edsoo.ru/f5eb4842" TargetMode="External"/><Relationship Id="rId48" Type="http://schemas.openxmlformats.org/officeDocument/2006/relationships/hyperlink" Target="https://m.edsoo.ru/f5eb6192" TargetMode="External"/><Relationship Id="rId49" Type="http://schemas.openxmlformats.org/officeDocument/2006/relationships/hyperlink" Target="https://m.edsoo.ru/f5eaf78e" TargetMode="External"/><Relationship Id="rId50" Type="http://schemas.openxmlformats.org/officeDocument/2006/relationships/hyperlink" Target="https://m.edsoo.ru/f5eaf946" TargetMode="External"/><Relationship Id="rId51" Type="http://schemas.openxmlformats.org/officeDocument/2006/relationships/hyperlink" Target="https://m.edsoo.ru/f5eafef0" TargetMode="External"/><Relationship Id="rId52" Type="http://schemas.openxmlformats.org/officeDocument/2006/relationships/hyperlink" Target="https://m.edsoo.ru/f5eafd42" TargetMode="External"/><Relationship Id="rId53" Type="http://schemas.openxmlformats.org/officeDocument/2006/relationships/hyperlink" Target="https://m.edsoo.ru/f5eb0210" TargetMode="External"/><Relationship Id="rId54" Type="http://schemas.openxmlformats.org/officeDocument/2006/relationships/hyperlink" Target="https://m.edsoo.ru/f5eb0c10" TargetMode="External"/><Relationship Id="rId55" Type="http://schemas.openxmlformats.org/officeDocument/2006/relationships/hyperlink" Target="https://m.edsoo.ru/f5eb0c10" TargetMode="External"/><Relationship Id="rId56" Type="http://schemas.openxmlformats.org/officeDocument/2006/relationships/hyperlink" Target="https://m.edsoo.ru/f5eb14e4" TargetMode="External"/><Relationship Id="rId57" Type="http://schemas.openxmlformats.org/officeDocument/2006/relationships/hyperlink" Target="https://m.edsoo.ru/f5eb0efe" TargetMode="External"/><Relationship Id="rId58" Type="http://schemas.openxmlformats.org/officeDocument/2006/relationships/hyperlink" Target="https://m.edsoo.ru/f5eb1ac0" TargetMode="External"/><Relationship Id="rId59" Type="http://schemas.openxmlformats.org/officeDocument/2006/relationships/hyperlink" Target="https://m.edsoo.ru/f5eb1da4" TargetMode="External"/><Relationship Id="rId60" Type="http://schemas.openxmlformats.org/officeDocument/2006/relationships/hyperlink" Target="https://m.edsoo.ru/f5eb209c" TargetMode="External"/><Relationship Id="rId61" Type="http://schemas.openxmlformats.org/officeDocument/2006/relationships/hyperlink" Target="https://m.edsoo.ru/f5eb222c" TargetMode="External"/><Relationship Id="rId62" Type="http://schemas.openxmlformats.org/officeDocument/2006/relationships/hyperlink" Target="https://m.edsoo.ru/f5eb23a8" TargetMode="External"/><Relationship Id="rId63" Type="http://schemas.openxmlformats.org/officeDocument/2006/relationships/hyperlink" Target="https://m.edsoo.ru/f5eb3078" TargetMode="External"/><Relationship Id="rId64" Type="http://schemas.openxmlformats.org/officeDocument/2006/relationships/hyperlink" Target="https://m.edsoo.ru/f5eb350a" TargetMode="External"/><Relationship Id="rId65" Type="http://schemas.openxmlformats.org/officeDocument/2006/relationships/hyperlink" Target="https://m.edsoo.ru/f5eb367c" TargetMode="External"/><Relationship Id="rId66" Type="http://schemas.openxmlformats.org/officeDocument/2006/relationships/hyperlink" Target="https://m.edsoo.ru/f5eb3ca8" TargetMode="External"/><Relationship Id="rId67" Type="http://schemas.openxmlformats.org/officeDocument/2006/relationships/hyperlink" Target="https://m.edsoo.ru/f5eb425c" TargetMode="External"/><Relationship Id="rId68" Type="http://schemas.openxmlformats.org/officeDocument/2006/relationships/hyperlink" Target="https://m.edsoo.ru/f5eb40ea" TargetMode="External"/><Relationship Id="rId69" Type="http://schemas.openxmlformats.org/officeDocument/2006/relationships/hyperlink" Target="https://m.edsoo.ru/f5eb4568" TargetMode="External"/><Relationship Id="rId70" Type="http://schemas.openxmlformats.org/officeDocument/2006/relationships/hyperlink" Target="https://m.edsoo.ru/f5eb4842" TargetMode="External"/><Relationship Id="rId71" Type="http://schemas.openxmlformats.org/officeDocument/2006/relationships/hyperlink" Target="https://m.edsoo.ru/f5eb46da" TargetMode="External"/><Relationship Id="rId72" Type="http://schemas.openxmlformats.org/officeDocument/2006/relationships/hyperlink" Target="https://m.edsoo.ru/f5eb4d4c" TargetMode="External"/><Relationship Id="rId73" Type="http://schemas.openxmlformats.org/officeDocument/2006/relationships/hyperlink" Target="https://m.edsoo.ru/f5eb6192" TargetMode="External"/><Relationship Id="rId74" Type="http://schemas.openxmlformats.org/officeDocument/2006/relationships/hyperlink" Target="https://m.edsoo.ru/f5eb644e" TargetMode="External"/><Relationship Id="rId75" Type="http://schemas.openxmlformats.org/officeDocument/2006/relationships/hyperlink" Target="https://m.edsoo.ru/f5eb65c0" TargetMode="External"/><Relationship Id="rId76" Type="http://schemas.openxmlformats.org/officeDocument/2006/relationships/numbering" Target="numbering.xml"/><Relationship Id="rId77" Type="http://schemas.openxmlformats.org/officeDocument/2006/relationships/fontTable" Target="fontTable.xml"/><Relationship Id="rId7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LibreOffice/7.0.6.2$Linux_X86_64 LibreOffice_project/00$Build-2</Application>
  <AppVersion>15.0000</AppVersion>
  <Pages>40</Pages>
  <Words>6997</Words>
  <Characters>53347</Characters>
  <CharactersWithSpaces>59812</CharactersWithSpaces>
  <Paragraphs>782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