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F49" w:rsidRDefault="00416F49" w:rsidP="00C81A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</w:t>
      </w:r>
      <w:r w:rsidR="00815F58">
        <w:rPr>
          <w:b/>
          <w:bCs/>
          <w:sz w:val="28"/>
          <w:szCs w:val="28"/>
        </w:rPr>
        <w:t>грамме по литературному чтению 4</w:t>
      </w:r>
      <w:r>
        <w:rPr>
          <w:b/>
          <w:bCs/>
          <w:sz w:val="28"/>
          <w:szCs w:val="28"/>
        </w:rPr>
        <w:t xml:space="preserve"> класс</w:t>
      </w:r>
    </w:p>
    <w:p w:rsidR="00416F49" w:rsidRDefault="00416F49" w:rsidP="00C81A7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416F49" w:rsidRDefault="00416F49" w:rsidP="00C81A7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416F49" w:rsidRDefault="00416F49" w:rsidP="00C81A7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416F49" w:rsidRDefault="00416F49" w:rsidP="00C81A78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815F58">
        <w:rPr>
          <w:iCs/>
          <w:sz w:val="28"/>
          <w:szCs w:val="28"/>
        </w:rPr>
        <w:t>ан МКОУ «Селищенская ОШ» на 2022 — 2023</w:t>
      </w:r>
      <w:r>
        <w:rPr>
          <w:iCs/>
          <w:sz w:val="28"/>
          <w:szCs w:val="28"/>
        </w:rPr>
        <w:t xml:space="preserve"> учебный год</w:t>
      </w:r>
    </w:p>
    <w:p w:rsidR="00416F49" w:rsidRDefault="00416F49" w:rsidP="00C81A78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416F49" w:rsidRDefault="00416F49" w:rsidP="00C81A7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416F49" w:rsidRDefault="00416F49" w:rsidP="00C81A7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Рабочая программа ориентирована на использование учебно-методического  комплекта по программе «Школа России», который включает:</w:t>
      </w:r>
    </w:p>
    <w:p w:rsidR="00416F49" w:rsidRDefault="00416F49" w:rsidP="00C81A7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Л.Ф.Климанова, В.Г. Горецкий, М.В. Голованова, Л.А. Вино</w:t>
      </w:r>
      <w:r w:rsidR="00815F58">
        <w:rPr>
          <w:sz w:val="28"/>
          <w:szCs w:val="28"/>
          <w:lang w:eastAsia="ar-SA"/>
        </w:rPr>
        <w:t>градская . Литературное чтение. 4</w:t>
      </w:r>
      <w:r>
        <w:rPr>
          <w:sz w:val="28"/>
          <w:szCs w:val="28"/>
          <w:lang w:eastAsia="ar-SA"/>
        </w:rPr>
        <w:t xml:space="preserve"> класс в 2 ч.</w:t>
      </w:r>
    </w:p>
    <w:p w:rsidR="00416F49" w:rsidRDefault="00416F49" w:rsidP="00C81A7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Климанова</w:t>
      </w:r>
      <w:r w:rsidR="00815F58">
        <w:rPr>
          <w:sz w:val="28"/>
          <w:szCs w:val="28"/>
          <w:lang w:eastAsia="ar-SA"/>
        </w:rPr>
        <w:t xml:space="preserve"> Л.Ф. Чтение. Рабочая тетрадь. 4</w:t>
      </w:r>
      <w:r>
        <w:rPr>
          <w:sz w:val="28"/>
          <w:szCs w:val="28"/>
          <w:lang w:eastAsia="ar-SA"/>
        </w:rPr>
        <w:t xml:space="preserve"> класс.</w:t>
      </w:r>
    </w:p>
    <w:p w:rsidR="00416F49" w:rsidRDefault="00416F49" w:rsidP="00C81A7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 В. Кутявина. Поурочные разработки по литературному чтению к у</w:t>
      </w:r>
      <w:r w:rsidR="00815F58">
        <w:rPr>
          <w:sz w:val="28"/>
          <w:szCs w:val="28"/>
          <w:lang w:eastAsia="ar-SA"/>
        </w:rPr>
        <w:t>чебнику Л.Ф. Климановой. 4</w:t>
      </w:r>
      <w:r>
        <w:rPr>
          <w:sz w:val="28"/>
          <w:szCs w:val="28"/>
          <w:lang w:eastAsia="ar-SA"/>
        </w:rPr>
        <w:t xml:space="preserve"> класс</w:t>
      </w:r>
    </w:p>
    <w:p w:rsidR="00416F49" w:rsidRDefault="00416F49" w:rsidP="00C81A7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УМК рекомендован Министерством образования РФ и входит в федера</w:t>
      </w:r>
      <w:r w:rsidR="00815F58">
        <w:rPr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учебный год.</w:t>
      </w:r>
    </w:p>
    <w:p w:rsidR="00416F49" w:rsidRDefault="00416F49" w:rsidP="00C81A78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изучение учебного предмета отводится 3 часа в неделю, 102 часа в год.</w:t>
      </w:r>
    </w:p>
    <w:sectPr w:rsidR="00416F49" w:rsidSect="00F83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8A115DD"/>
    <w:multiLevelType w:val="hybridMultilevel"/>
    <w:tmpl w:val="22CE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A78"/>
    <w:rsid w:val="00416F49"/>
    <w:rsid w:val="005A08CA"/>
    <w:rsid w:val="00815F58"/>
    <w:rsid w:val="00AE0F40"/>
    <w:rsid w:val="00AF5663"/>
    <w:rsid w:val="00C81A78"/>
    <w:rsid w:val="00CA1703"/>
    <w:rsid w:val="00E776F7"/>
    <w:rsid w:val="00F8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15AD7"/>
  <w15:docId w15:val="{FB859BD6-6005-43E4-ACC9-EB1B8647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A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26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2018-11-24T11:54:00Z</dcterms:created>
  <dcterms:modified xsi:type="dcterms:W3CDTF">2023-04-06T11:40:00Z</dcterms:modified>
</cp:coreProperties>
</file>